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AA18F" w14:textId="77777777" w:rsidR="003751DC" w:rsidRDefault="003751DC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779E1B4F" w:rsidR="00E7355F" w:rsidRPr="003751DC" w:rsidRDefault="009F3720" w:rsidP="00AE2DC5">
      <w:pPr>
        <w:jc w:val="center"/>
        <w:rPr>
          <w:rFonts w:cs="Arial"/>
          <w:b/>
          <w:sz w:val="28"/>
          <w:szCs w:val="28"/>
        </w:rPr>
      </w:pPr>
      <w:r w:rsidRPr="003751DC">
        <w:rPr>
          <w:rFonts w:cs="Arial"/>
          <w:b/>
          <w:sz w:val="28"/>
          <w:szCs w:val="28"/>
        </w:rPr>
        <w:t>SMLOUVA O</w:t>
      </w:r>
      <w:r w:rsidR="009A53D2" w:rsidRPr="003751DC">
        <w:rPr>
          <w:rFonts w:cs="Arial"/>
          <w:b/>
          <w:sz w:val="28"/>
          <w:szCs w:val="28"/>
        </w:rPr>
        <w:t xml:space="preserve"> </w:t>
      </w:r>
      <w:r w:rsidR="00EB3FF6" w:rsidRPr="003751DC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3751DC" w:rsidRDefault="002147D8" w:rsidP="00AE2DC5">
      <w:pPr>
        <w:jc w:val="center"/>
        <w:rPr>
          <w:rFonts w:cs="Arial"/>
          <w:b/>
          <w:szCs w:val="22"/>
        </w:rPr>
      </w:pPr>
      <w:r w:rsidRPr="003751DC">
        <w:rPr>
          <w:rFonts w:cs="Arial"/>
          <w:b/>
          <w:szCs w:val="22"/>
        </w:rPr>
        <w:t xml:space="preserve"> č. </w:t>
      </w:r>
      <w:r w:rsidR="00E7355F" w:rsidRPr="003751DC">
        <w:rPr>
          <w:rFonts w:cs="Arial"/>
          <w:b/>
          <w:szCs w:val="22"/>
          <w:highlight w:val="yellow"/>
          <w:lang w:val="en-US"/>
        </w:rPr>
        <w:t>[DOPLNIT]</w:t>
      </w:r>
    </w:p>
    <w:p w14:paraId="2A8D9CDB" w14:textId="77777777" w:rsidR="009F3720" w:rsidRPr="003751DC" w:rsidRDefault="009F3720" w:rsidP="00AE2DC5">
      <w:pPr>
        <w:jc w:val="center"/>
        <w:rPr>
          <w:rFonts w:cs="Arial"/>
          <w:szCs w:val="22"/>
        </w:rPr>
      </w:pPr>
      <w:r w:rsidRPr="003751DC">
        <w:rPr>
          <w:rFonts w:cs="Arial"/>
          <w:b/>
          <w:szCs w:val="22"/>
        </w:rPr>
        <w:t>(dále jen „smlouva“)</w:t>
      </w:r>
    </w:p>
    <w:p w14:paraId="15C75514" w14:textId="77777777" w:rsidR="009F3720" w:rsidRPr="003751DC" w:rsidRDefault="009F3720" w:rsidP="00AE2DC5">
      <w:pPr>
        <w:jc w:val="center"/>
        <w:rPr>
          <w:rFonts w:cs="Arial"/>
          <w:szCs w:val="22"/>
        </w:rPr>
      </w:pPr>
    </w:p>
    <w:p w14:paraId="1B1799BD" w14:textId="77777777" w:rsidR="009F3720" w:rsidRPr="003751DC" w:rsidRDefault="009F3720" w:rsidP="00AE2DC5">
      <w:pPr>
        <w:jc w:val="center"/>
        <w:rPr>
          <w:rFonts w:cs="Arial"/>
          <w:szCs w:val="22"/>
        </w:rPr>
      </w:pPr>
      <w:r w:rsidRPr="003751DC">
        <w:rPr>
          <w:rFonts w:cs="Arial"/>
          <w:szCs w:val="22"/>
        </w:rPr>
        <w:t>uzavřená</w:t>
      </w:r>
      <w:r w:rsidR="006A4E33" w:rsidRPr="003751DC">
        <w:rPr>
          <w:rFonts w:cs="Arial"/>
          <w:szCs w:val="22"/>
        </w:rPr>
        <w:t xml:space="preserve"> </w:t>
      </w:r>
      <w:r w:rsidR="006A4E33" w:rsidRPr="003751DC">
        <w:rPr>
          <w:rFonts w:cs="Arial"/>
          <w:bCs/>
          <w:szCs w:val="22"/>
        </w:rPr>
        <w:t>níže uvedeného dne, měsíce a roku</w:t>
      </w:r>
    </w:p>
    <w:p w14:paraId="7371A759" w14:textId="11C53749" w:rsidR="009F3720" w:rsidRPr="003751DC" w:rsidRDefault="009F3720" w:rsidP="000651E8">
      <w:pPr>
        <w:jc w:val="center"/>
        <w:rPr>
          <w:rFonts w:cs="Arial"/>
          <w:szCs w:val="22"/>
        </w:rPr>
      </w:pPr>
      <w:r w:rsidRPr="003751DC">
        <w:rPr>
          <w:rFonts w:cs="Arial"/>
          <w:szCs w:val="22"/>
        </w:rPr>
        <w:t xml:space="preserve">podle § </w:t>
      </w:r>
      <w:r w:rsidR="0071160B" w:rsidRPr="003751DC">
        <w:rPr>
          <w:rFonts w:cs="Arial"/>
          <w:szCs w:val="22"/>
        </w:rPr>
        <w:t>2586</w:t>
      </w:r>
      <w:r w:rsidRPr="003751DC">
        <w:rPr>
          <w:rFonts w:cs="Arial"/>
          <w:szCs w:val="22"/>
        </w:rPr>
        <w:t xml:space="preserve"> zákona č. 89/2012 Sb., občanský zákoník, </w:t>
      </w:r>
    </w:p>
    <w:p w14:paraId="6A2DEA4E" w14:textId="77777777" w:rsidR="009F3720" w:rsidRPr="003751DC" w:rsidRDefault="009F3720" w:rsidP="00AE2DC5">
      <w:pPr>
        <w:jc w:val="center"/>
        <w:rPr>
          <w:rFonts w:cs="Arial"/>
          <w:szCs w:val="22"/>
        </w:rPr>
      </w:pPr>
      <w:r w:rsidRPr="003751DC">
        <w:rPr>
          <w:rFonts w:cs="Arial"/>
          <w:szCs w:val="22"/>
        </w:rPr>
        <w:t>(dále jen „občanský zákoník“)</w:t>
      </w:r>
    </w:p>
    <w:p w14:paraId="7E829E9B" w14:textId="77777777" w:rsidR="009F3720" w:rsidRPr="003751DC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3751DC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3751DC">
        <w:rPr>
          <w:rFonts w:cs="Arial"/>
          <w:b/>
          <w:szCs w:val="22"/>
        </w:rPr>
        <w:t>mezi smluvními stranami</w:t>
      </w:r>
    </w:p>
    <w:p w14:paraId="3314D7A8" w14:textId="77777777" w:rsidR="007F0390" w:rsidRPr="003751DC" w:rsidRDefault="007F0390" w:rsidP="007F0390">
      <w:pPr>
        <w:tabs>
          <w:tab w:val="left" w:pos="3969"/>
        </w:tabs>
        <w:jc w:val="both"/>
        <w:rPr>
          <w:rFonts w:cs="Arial"/>
          <w:b/>
          <w:szCs w:val="22"/>
        </w:rPr>
      </w:pPr>
      <w:r w:rsidRPr="003751DC">
        <w:rPr>
          <w:rFonts w:cs="Arial"/>
          <w:b/>
          <w:bCs/>
          <w:snapToGrid w:val="0"/>
          <w:szCs w:val="22"/>
        </w:rPr>
        <w:t>Objednatelem</w:t>
      </w:r>
      <w:r w:rsidRPr="003751DC">
        <w:rPr>
          <w:rFonts w:cs="Arial"/>
          <w:b/>
          <w:bCs/>
          <w:snapToGrid w:val="0"/>
          <w:szCs w:val="22"/>
        </w:rPr>
        <w:tab/>
      </w:r>
      <w:r w:rsidRPr="003751DC">
        <w:rPr>
          <w:rFonts w:cs="Arial"/>
          <w:b/>
          <w:szCs w:val="22"/>
        </w:rPr>
        <w:t>Česká republika - Státní pozemkový úřad,</w:t>
      </w:r>
    </w:p>
    <w:p w14:paraId="41A207F2" w14:textId="77777777" w:rsidR="007F0390" w:rsidRPr="003751DC" w:rsidRDefault="007F0390" w:rsidP="007F0390">
      <w:pPr>
        <w:overflowPunct w:val="0"/>
        <w:autoSpaceDE w:val="0"/>
        <w:autoSpaceDN w:val="0"/>
        <w:adjustRightInd w:val="0"/>
        <w:spacing w:after="0" w:line="276" w:lineRule="auto"/>
        <w:ind w:left="4111" w:hanging="142"/>
        <w:jc w:val="both"/>
        <w:textAlignment w:val="baseline"/>
        <w:rPr>
          <w:rFonts w:cs="Arial"/>
          <w:szCs w:val="22"/>
        </w:rPr>
      </w:pPr>
      <w:r w:rsidRPr="003751DC">
        <w:rPr>
          <w:rFonts w:cs="Arial"/>
          <w:b/>
          <w:szCs w:val="22"/>
        </w:rPr>
        <w:t>Krajský pozemkový úřad Královéhradecký kraj</w:t>
      </w:r>
    </w:p>
    <w:p w14:paraId="0017A66F" w14:textId="77777777" w:rsidR="007F0390" w:rsidRPr="003751DC" w:rsidRDefault="007F0390" w:rsidP="007F0390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</w:p>
    <w:p w14:paraId="2658A9CC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color w:val="FF0000"/>
          <w:szCs w:val="22"/>
        </w:rPr>
      </w:pPr>
      <w:r w:rsidRPr="003751DC">
        <w:rPr>
          <w:rFonts w:eastAsia="Lucida Sans Unicode" w:cs="Arial"/>
          <w:szCs w:val="22"/>
        </w:rPr>
        <w:t>zastoupený:</w:t>
      </w:r>
      <w:r w:rsidRPr="003751DC">
        <w:rPr>
          <w:rFonts w:eastAsia="Lucida Sans Unicode" w:cs="Arial"/>
          <w:szCs w:val="22"/>
        </w:rPr>
        <w:tab/>
        <w:t>Ing. Petr Lázňovský, ředitel Krajského pozemkového úřadu pro Královéhradecký kraj</w:t>
      </w:r>
    </w:p>
    <w:p w14:paraId="3276B6CD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3751DC">
        <w:rPr>
          <w:rFonts w:eastAsia="Lucida Sans Unicode" w:cs="Arial"/>
          <w:szCs w:val="22"/>
        </w:rPr>
        <w:t>ve smluvních záležitostech oprávněn jednat:Ing. Petr Lázňovský, ředitel Krajského pozemkového úřadu pro Královéhradecký kraj</w:t>
      </w:r>
    </w:p>
    <w:p w14:paraId="0F4FA6B9" w14:textId="4704A101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napToGrid w:val="0"/>
          <w:szCs w:val="22"/>
        </w:rPr>
      </w:pPr>
      <w:r w:rsidRPr="003751DC">
        <w:rPr>
          <w:rFonts w:eastAsia="Lucida Sans Unicode" w:cs="Arial"/>
          <w:szCs w:val="22"/>
        </w:rPr>
        <w:t xml:space="preserve">v </w:t>
      </w:r>
      <w:r w:rsidRPr="003751DC">
        <w:rPr>
          <w:rFonts w:eastAsia="Lucida Sans Unicode" w:cs="Arial"/>
          <w:snapToGrid w:val="0"/>
          <w:szCs w:val="22"/>
        </w:rPr>
        <w:t xml:space="preserve">technických záležitostech oprávněn jednat: RNDr. Marie Jančíková, vedoucí </w:t>
      </w:r>
      <w:r w:rsidR="00010169" w:rsidRPr="003751DC">
        <w:rPr>
          <w:rFonts w:eastAsia="Lucida Sans Unicode" w:cs="Arial"/>
          <w:snapToGrid w:val="0"/>
          <w:szCs w:val="22"/>
        </w:rPr>
        <w:t>P</w:t>
      </w:r>
      <w:r w:rsidRPr="003751DC">
        <w:rPr>
          <w:rFonts w:eastAsia="Lucida Sans Unicode" w:cs="Arial"/>
          <w:snapToGrid w:val="0"/>
          <w:szCs w:val="22"/>
        </w:rPr>
        <w:t>obočky Hradec Králové</w:t>
      </w:r>
    </w:p>
    <w:p w14:paraId="7DBBCF49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3751DC">
        <w:rPr>
          <w:rFonts w:eastAsia="Lucida Sans Unicode" w:cs="Arial"/>
          <w:szCs w:val="22"/>
        </w:rPr>
        <w:t>Adresa:</w:t>
      </w:r>
      <w:r w:rsidRPr="003751DC">
        <w:rPr>
          <w:rFonts w:eastAsia="Lucida Sans Unicode" w:cs="Arial"/>
          <w:szCs w:val="22"/>
        </w:rPr>
        <w:tab/>
        <w:t>Kydlinovská 245, 503 01 Hradec Králové</w:t>
      </w:r>
    </w:p>
    <w:p w14:paraId="290C19AF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3751DC">
        <w:rPr>
          <w:rFonts w:eastAsia="Lucida Sans Unicode" w:cs="Arial"/>
          <w:szCs w:val="22"/>
        </w:rPr>
        <w:t>Tel.:</w:t>
      </w:r>
      <w:r w:rsidRPr="003751DC">
        <w:rPr>
          <w:rFonts w:eastAsia="Lucida Sans Unicode" w:cs="Arial"/>
          <w:szCs w:val="22"/>
        </w:rPr>
        <w:tab/>
        <w:t>+420 727 937 172, + 702 126 654</w:t>
      </w:r>
    </w:p>
    <w:p w14:paraId="50421348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3751DC">
        <w:rPr>
          <w:rFonts w:eastAsia="Lucida Sans Unicode" w:cs="Arial"/>
          <w:szCs w:val="22"/>
        </w:rPr>
        <w:t>E-mail:</w:t>
      </w:r>
      <w:r w:rsidRPr="003751DC">
        <w:rPr>
          <w:rFonts w:eastAsia="Lucida Sans Unicode" w:cs="Arial"/>
          <w:szCs w:val="22"/>
        </w:rPr>
        <w:tab/>
      </w:r>
      <w:r w:rsidRPr="003751DC">
        <w:rPr>
          <w:rFonts w:eastAsia="Lucida Sans Unicode" w:cs="Arial"/>
        </w:rPr>
        <w:t>kralovehradecky.kraj@spucr.cz</w:t>
      </w:r>
    </w:p>
    <w:p w14:paraId="11EAA0A7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3751DC">
        <w:rPr>
          <w:rFonts w:eastAsia="Lucida Sans Unicode" w:cs="Arial"/>
          <w:szCs w:val="22"/>
        </w:rPr>
        <w:t>ID DS:</w:t>
      </w:r>
      <w:r w:rsidRPr="003751DC">
        <w:rPr>
          <w:rFonts w:eastAsia="Lucida Sans Unicode" w:cs="Arial"/>
          <w:szCs w:val="22"/>
        </w:rPr>
        <w:tab/>
        <w:t>z49per3</w:t>
      </w:r>
    </w:p>
    <w:p w14:paraId="7121E4EE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3751DC">
        <w:rPr>
          <w:rFonts w:eastAsia="Lucida Sans Unicode" w:cs="Arial"/>
          <w:szCs w:val="22"/>
        </w:rPr>
        <w:t>Bankovní spojení:</w:t>
      </w:r>
      <w:r w:rsidRPr="003751DC">
        <w:rPr>
          <w:rFonts w:eastAsia="Lucida Sans Unicode" w:cs="Arial"/>
          <w:szCs w:val="22"/>
        </w:rPr>
        <w:tab/>
        <w:t xml:space="preserve">ČNB </w:t>
      </w:r>
      <w:r w:rsidRPr="003751DC">
        <w:rPr>
          <w:rFonts w:eastAsia="Lucida Sans Unicode" w:cs="Arial"/>
          <w:szCs w:val="22"/>
        </w:rPr>
        <w:tab/>
      </w:r>
    </w:p>
    <w:p w14:paraId="3C587C7E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bCs/>
          <w:szCs w:val="22"/>
        </w:rPr>
      </w:pPr>
      <w:r w:rsidRPr="003751DC">
        <w:rPr>
          <w:rFonts w:eastAsia="Lucida Sans Unicode" w:cs="Arial"/>
          <w:bCs/>
          <w:szCs w:val="22"/>
        </w:rPr>
        <w:t>Číslo účtu:</w:t>
      </w:r>
      <w:r w:rsidRPr="003751DC">
        <w:rPr>
          <w:rFonts w:eastAsia="Lucida Sans Unicode" w:cs="Arial"/>
          <w:bCs/>
          <w:szCs w:val="22"/>
        </w:rPr>
        <w:tab/>
        <w:t>3723001/0710</w:t>
      </w:r>
    </w:p>
    <w:p w14:paraId="29ACB555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bCs/>
          <w:szCs w:val="22"/>
        </w:rPr>
      </w:pPr>
      <w:r w:rsidRPr="003751DC">
        <w:rPr>
          <w:rFonts w:eastAsia="Lucida Sans Unicode" w:cs="Arial"/>
          <w:bCs/>
          <w:szCs w:val="22"/>
        </w:rPr>
        <w:t>IČO:</w:t>
      </w:r>
      <w:r w:rsidRPr="003751DC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61B54343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bCs/>
          <w:szCs w:val="22"/>
        </w:rPr>
      </w:pPr>
      <w:r w:rsidRPr="003751DC">
        <w:rPr>
          <w:rFonts w:eastAsia="Lucida Sans Unicode" w:cs="Arial"/>
          <w:bCs/>
          <w:szCs w:val="22"/>
        </w:rPr>
        <w:t>DIČ:</w:t>
      </w:r>
      <w:r w:rsidRPr="003751DC">
        <w:rPr>
          <w:rFonts w:eastAsia="Lucida Sans Unicode" w:cs="Arial"/>
          <w:bCs/>
          <w:szCs w:val="22"/>
        </w:rPr>
        <w:tab/>
        <w:t xml:space="preserve">není plátcem DPH </w:t>
      </w:r>
    </w:p>
    <w:p w14:paraId="01E242D3" w14:textId="77777777" w:rsidR="007F0390" w:rsidRPr="003751DC" w:rsidRDefault="007F0390" w:rsidP="007F0390">
      <w:pPr>
        <w:spacing w:after="0" w:line="240" w:lineRule="auto"/>
        <w:rPr>
          <w:rFonts w:cs="Arial"/>
          <w:snapToGrid w:val="0"/>
          <w:szCs w:val="22"/>
        </w:rPr>
      </w:pPr>
      <w:r w:rsidRPr="003751DC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3751DC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3751DC" w:rsidRDefault="00CF6E49" w:rsidP="00AD5D34">
      <w:pPr>
        <w:ind w:left="2124" w:firstLine="708"/>
        <w:rPr>
          <w:rFonts w:cs="Arial"/>
          <w:b/>
          <w:szCs w:val="22"/>
        </w:rPr>
      </w:pPr>
      <w:r w:rsidRPr="003751DC">
        <w:rPr>
          <w:rFonts w:cs="Arial"/>
          <w:b/>
          <w:szCs w:val="22"/>
        </w:rPr>
        <w:t>a</w:t>
      </w:r>
    </w:p>
    <w:p w14:paraId="721B3014" w14:textId="7B3B99A8" w:rsidR="00CF6E49" w:rsidRPr="003751DC" w:rsidRDefault="00FD20AF" w:rsidP="007F0390">
      <w:pPr>
        <w:tabs>
          <w:tab w:val="left" w:pos="3969"/>
        </w:tabs>
        <w:rPr>
          <w:rFonts w:cs="Arial"/>
          <w:b/>
          <w:bCs/>
          <w:snapToGrid w:val="0"/>
          <w:szCs w:val="22"/>
          <w:lang w:val="en-US"/>
        </w:rPr>
      </w:pPr>
      <w:r w:rsidRPr="003751DC">
        <w:rPr>
          <w:rFonts w:cs="Arial"/>
          <w:b/>
          <w:bCs/>
          <w:snapToGrid w:val="0"/>
          <w:szCs w:val="22"/>
        </w:rPr>
        <w:t>Zhotovitel</w:t>
      </w:r>
      <w:r w:rsidR="00D95427" w:rsidRPr="003751DC">
        <w:rPr>
          <w:rFonts w:cs="Arial"/>
          <w:b/>
          <w:bCs/>
          <w:snapToGrid w:val="0"/>
          <w:szCs w:val="22"/>
        </w:rPr>
        <w:t>em</w:t>
      </w:r>
      <w:r w:rsidR="007F0390" w:rsidRPr="003751DC">
        <w:rPr>
          <w:rFonts w:cs="Arial"/>
          <w:b/>
          <w:bCs/>
          <w:snapToGrid w:val="0"/>
          <w:szCs w:val="22"/>
        </w:rPr>
        <w:tab/>
      </w:r>
      <w:r w:rsidR="006313D9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6A901443" w:rsidR="00CF6E49" w:rsidRPr="003751DC" w:rsidRDefault="00D8162E" w:rsidP="007F0390">
      <w:pPr>
        <w:tabs>
          <w:tab w:val="left" w:pos="3969"/>
        </w:tabs>
        <w:jc w:val="both"/>
        <w:rPr>
          <w:rFonts w:cs="Arial"/>
          <w:bCs/>
          <w:szCs w:val="22"/>
        </w:rPr>
      </w:pPr>
      <w:r w:rsidRPr="003751DC">
        <w:rPr>
          <w:rFonts w:cs="Arial"/>
          <w:bCs/>
          <w:szCs w:val="22"/>
        </w:rPr>
        <w:t>Sídlo</w:t>
      </w:r>
      <w:r w:rsidR="00CF6E49" w:rsidRPr="003751DC">
        <w:rPr>
          <w:rFonts w:cs="Arial"/>
          <w:bCs/>
          <w:szCs w:val="22"/>
        </w:rPr>
        <w:t>:</w:t>
      </w:r>
      <w:r w:rsidR="00E7355F" w:rsidRPr="003751DC">
        <w:rPr>
          <w:rFonts w:cs="Arial"/>
          <w:bCs/>
          <w:szCs w:val="22"/>
        </w:rPr>
        <w:t xml:space="preserve"> </w:t>
      </w:r>
      <w:r w:rsidR="007F0390" w:rsidRPr="003751DC">
        <w:rPr>
          <w:rFonts w:cs="Arial"/>
          <w:bCs/>
          <w:szCs w:val="22"/>
        </w:rPr>
        <w:tab/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340111E" w:rsidR="00CF6E49" w:rsidRPr="003751DC" w:rsidRDefault="00CF6E49" w:rsidP="007F0390">
      <w:pPr>
        <w:tabs>
          <w:tab w:val="left" w:pos="3969"/>
        </w:tabs>
        <w:rPr>
          <w:rFonts w:cs="Arial"/>
          <w:b/>
          <w:szCs w:val="22"/>
        </w:rPr>
      </w:pPr>
      <w:r w:rsidRPr="003751DC">
        <w:rPr>
          <w:rFonts w:cs="Arial"/>
          <w:szCs w:val="22"/>
        </w:rPr>
        <w:t xml:space="preserve">Zastoupený: </w:t>
      </w:r>
      <w:r w:rsidR="007F0390" w:rsidRPr="003751DC">
        <w:rPr>
          <w:rFonts w:cs="Arial"/>
          <w:szCs w:val="22"/>
        </w:rPr>
        <w:tab/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2F78556" w14:textId="027660C5" w:rsidR="00CF6E49" w:rsidRPr="003751DC" w:rsidRDefault="00CF6E49" w:rsidP="007F0390">
      <w:pPr>
        <w:tabs>
          <w:tab w:val="left" w:pos="4678"/>
        </w:tabs>
        <w:rPr>
          <w:rFonts w:cs="Arial"/>
          <w:b/>
          <w:szCs w:val="22"/>
        </w:rPr>
      </w:pPr>
      <w:r w:rsidRPr="003751DC">
        <w:rPr>
          <w:rFonts w:cs="Arial"/>
          <w:szCs w:val="22"/>
        </w:rPr>
        <w:t xml:space="preserve">Ve smluvních záležitostech oprávněn jednat: </w:t>
      </w:r>
      <w:r w:rsidR="007F0390" w:rsidRPr="003751DC">
        <w:rPr>
          <w:rFonts w:cs="Arial"/>
          <w:szCs w:val="22"/>
        </w:rPr>
        <w:tab/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CC2FDBF" w14:textId="206684B1" w:rsidR="00CF6E49" w:rsidRPr="003751DC" w:rsidRDefault="00CF6E49" w:rsidP="007F0390">
      <w:pPr>
        <w:pStyle w:val="Zkladntext"/>
        <w:tabs>
          <w:tab w:val="left" w:pos="4678"/>
        </w:tabs>
        <w:spacing w:line="240" w:lineRule="auto"/>
        <w:rPr>
          <w:rFonts w:cs="Arial"/>
          <w:szCs w:val="22"/>
        </w:rPr>
      </w:pPr>
      <w:r w:rsidRPr="003751DC">
        <w:rPr>
          <w:rFonts w:cs="Arial"/>
          <w:b w:val="0"/>
          <w:szCs w:val="22"/>
        </w:rPr>
        <w:t>V technických záležitostech oprávněn jednat:</w:t>
      </w:r>
      <w:r w:rsidR="007F0390" w:rsidRPr="003751DC">
        <w:rPr>
          <w:rFonts w:cs="Arial"/>
          <w:b w:val="0"/>
          <w:szCs w:val="22"/>
        </w:rPr>
        <w:tab/>
      </w:r>
      <w:r w:rsidR="00233696" w:rsidRPr="003751DC">
        <w:rPr>
          <w:rFonts w:cs="Arial"/>
          <w:bCs/>
          <w:szCs w:val="22"/>
          <w:highlight w:val="yellow"/>
          <w:lang w:val="en-US"/>
        </w:rPr>
        <w:t>[DOPLNIT]</w:t>
      </w:r>
    </w:p>
    <w:p w14:paraId="1F8D697F" w14:textId="11138309" w:rsidR="00660B9F" w:rsidRPr="003751DC" w:rsidRDefault="00CF6E49" w:rsidP="007F0390">
      <w:pPr>
        <w:tabs>
          <w:tab w:val="left" w:pos="3969"/>
        </w:tabs>
        <w:rPr>
          <w:rFonts w:cs="Arial"/>
          <w:b/>
          <w:szCs w:val="22"/>
          <w:lang w:val="en-US"/>
        </w:rPr>
      </w:pPr>
      <w:r w:rsidRPr="003751DC">
        <w:rPr>
          <w:rFonts w:cs="Arial"/>
          <w:szCs w:val="22"/>
        </w:rPr>
        <w:t>Bankovní spojení:</w:t>
      </w:r>
      <w:r w:rsidR="007F0390" w:rsidRPr="003751DC">
        <w:rPr>
          <w:rFonts w:cs="Arial"/>
          <w:szCs w:val="22"/>
        </w:rPr>
        <w:tab/>
      </w:r>
      <w:r w:rsidR="00660B9F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0F14F033" w14:textId="0AED44AC" w:rsidR="00CF6E49" w:rsidRPr="003751DC" w:rsidRDefault="00CF6E49" w:rsidP="007F0390">
      <w:pPr>
        <w:tabs>
          <w:tab w:val="left" w:pos="3969"/>
        </w:tabs>
        <w:rPr>
          <w:rFonts w:cs="Arial"/>
          <w:szCs w:val="22"/>
        </w:rPr>
      </w:pPr>
      <w:r w:rsidRPr="003751DC">
        <w:rPr>
          <w:rFonts w:cs="Arial"/>
          <w:szCs w:val="22"/>
        </w:rPr>
        <w:t>Číslo účtu:</w:t>
      </w:r>
      <w:r w:rsidR="007F0390" w:rsidRPr="003751DC">
        <w:rPr>
          <w:rFonts w:cs="Arial"/>
          <w:szCs w:val="22"/>
        </w:rPr>
        <w:tab/>
      </w:r>
      <w:r w:rsidR="00660B9F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14F9DCF" w14:textId="4013F84D" w:rsidR="00660B9F" w:rsidRPr="003751DC" w:rsidRDefault="00CF6E49" w:rsidP="007F0390">
      <w:pPr>
        <w:tabs>
          <w:tab w:val="left" w:pos="3969"/>
        </w:tabs>
        <w:rPr>
          <w:rFonts w:cs="Arial"/>
          <w:b/>
          <w:szCs w:val="22"/>
          <w:lang w:val="en-US"/>
        </w:rPr>
      </w:pPr>
      <w:r w:rsidRPr="003751DC">
        <w:rPr>
          <w:rFonts w:cs="Arial"/>
          <w:szCs w:val="22"/>
        </w:rPr>
        <w:t>IČ/DIČ:</w:t>
      </w:r>
      <w:r w:rsidR="007F0390" w:rsidRPr="003751DC">
        <w:rPr>
          <w:rFonts w:cs="Arial"/>
          <w:szCs w:val="22"/>
        </w:rPr>
        <w:tab/>
      </w:r>
      <w:r w:rsidR="00660B9F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5665DA66" w14:textId="4DC1DA25" w:rsidR="00CB68CC" w:rsidRPr="003751DC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  <w:lang w:val="en-US"/>
        </w:rPr>
      </w:pPr>
      <w:r w:rsidRPr="003751DC">
        <w:rPr>
          <w:rFonts w:cs="Arial"/>
          <w:szCs w:val="22"/>
        </w:rPr>
        <w:t xml:space="preserve">Společnost je zapsaná v obchodním rejstříku vedeném u </w:t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0F648D" w:rsidRPr="003751DC">
        <w:rPr>
          <w:rFonts w:cs="Arial"/>
          <w:szCs w:val="22"/>
        </w:rPr>
        <w:t>soudu v</w:t>
      </w:r>
      <w:r w:rsidR="00233696" w:rsidRPr="003751DC">
        <w:rPr>
          <w:rFonts w:cs="Arial"/>
          <w:szCs w:val="22"/>
        </w:rPr>
        <w:t xml:space="preserve"> </w:t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Pr="003751DC">
        <w:rPr>
          <w:rFonts w:cs="Arial"/>
          <w:szCs w:val="22"/>
        </w:rPr>
        <w:t>oddíl</w:t>
      </w:r>
      <w:r w:rsidR="00233696" w:rsidRPr="003751DC">
        <w:rPr>
          <w:rFonts w:cs="Arial"/>
          <w:szCs w:val="22"/>
        </w:rPr>
        <w:t xml:space="preserve"> </w:t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</w:t>
      </w:r>
      <w:r w:rsidR="00233696" w:rsidRPr="003751DC">
        <w:rPr>
          <w:rFonts w:cs="Arial"/>
          <w:b/>
          <w:bCs/>
          <w:snapToGrid w:val="0"/>
          <w:szCs w:val="22"/>
          <w:lang w:val="en-US"/>
        </w:rPr>
        <w:t>]</w:t>
      </w:r>
      <w:r w:rsidRPr="003751DC">
        <w:rPr>
          <w:rFonts w:cs="Arial"/>
          <w:szCs w:val="22"/>
        </w:rPr>
        <w:t xml:space="preserve"> vložka </w:t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233696" w:rsidRPr="003751DC">
        <w:rPr>
          <w:rFonts w:cs="Arial"/>
          <w:b/>
          <w:bCs/>
          <w:snapToGrid w:val="0"/>
          <w:szCs w:val="22"/>
          <w:lang w:val="en-US"/>
        </w:rPr>
        <w:t>.</w:t>
      </w:r>
    </w:p>
    <w:p w14:paraId="51F9FE2E" w14:textId="77777777" w:rsidR="00126736" w:rsidRPr="003751DC" w:rsidRDefault="00126736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 w:rsidRPr="003751DC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3751DC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1C7870D8" w14:textId="6A262805" w:rsidR="004F154E" w:rsidRPr="003751DC" w:rsidRDefault="000475F1" w:rsidP="00AE2DC5">
      <w:pPr>
        <w:jc w:val="both"/>
        <w:rPr>
          <w:rFonts w:cs="Arial"/>
          <w:snapToGrid w:val="0"/>
          <w:szCs w:val="22"/>
        </w:rPr>
      </w:pPr>
      <w:r w:rsidRPr="003751DC">
        <w:rPr>
          <w:rFonts w:cs="Arial"/>
          <w:szCs w:val="22"/>
        </w:rPr>
        <w:t xml:space="preserve">na veřejnou zakázku malého rozsahu </w:t>
      </w:r>
      <w:r w:rsidR="002921CB" w:rsidRPr="003751DC">
        <w:rPr>
          <w:rFonts w:cs="Arial"/>
          <w:szCs w:val="22"/>
        </w:rPr>
        <w:t xml:space="preserve">s názvem </w:t>
      </w:r>
      <w:r w:rsidR="002921CB" w:rsidRPr="003751DC">
        <w:rPr>
          <w:rFonts w:cs="Arial"/>
          <w:b/>
          <w:spacing w:val="8"/>
          <w:szCs w:val="22"/>
        </w:rPr>
        <w:t>„</w:t>
      </w:r>
      <w:r w:rsidR="007F0390" w:rsidRPr="003751DC">
        <w:rPr>
          <w:rFonts w:cs="Arial"/>
          <w:b/>
          <w:spacing w:val="8"/>
          <w:szCs w:val="22"/>
        </w:rPr>
        <w:t>Projektové dokumentace polních cest a AD v k.ú. Praskačka, Habřina</w:t>
      </w:r>
      <w:r w:rsidR="008D7B75">
        <w:rPr>
          <w:rFonts w:cs="Arial"/>
          <w:b/>
          <w:spacing w:val="8"/>
          <w:szCs w:val="22"/>
        </w:rPr>
        <w:t xml:space="preserve"> - 2019</w:t>
      </w:r>
      <w:bookmarkStart w:id="0" w:name="_GoBack"/>
      <w:bookmarkEnd w:id="0"/>
      <w:r w:rsidR="008A52EE" w:rsidRPr="00F45A09">
        <w:rPr>
          <w:rFonts w:cs="Arial"/>
          <w:b/>
          <w:spacing w:val="8"/>
          <w:szCs w:val="22"/>
        </w:rPr>
        <w:t>“</w:t>
      </w:r>
      <w:r w:rsidR="00010169" w:rsidRPr="00F45A09">
        <w:rPr>
          <w:rFonts w:cs="Arial"/>
          <w:b/>
          <w:spacing w:val="8"/>
          <w:szCs w:val="22"/>
        </w:rPr>
        <w:t xml:space="preserve"> – část</w:t>
      </w:r>
      <w:r w:rsidR="00EA594A" w:rsidRPr="00F45A09">
        <w:rPr>
          <w:rFonts w:cs="Arial"/>
          <w:b/>
          <w:spacing w:val="8"/>
          <w:szCs w:val="22"/>
        </w:rPr>
        <w:t xml:space="preserve"> </w:t>
      </w:r>
      <w:r w:rsidR="00104079" w:rsidRPr="00F45A09">
        <w:rPr>
          <w:rFonts w:cs="Arial"/>
          <w:b/>
          <w:spacing w:val="8"/>
          <w:szCs w:val="22"/>
        </w:rPr>
        <w:t>2</w:t>
      </w:r>
      <w:r w:rsidR="00EA594A" w:rsidRPr="00F45A09">
        <w:rPr>
          <w:rFonts w:cs="Arial"/>
          <w:b/>
          <w:spacing w:val="8"/>
          <w:szCs w:val="22"/>
        </w:rPr>
        <w:t>.</w:t>
      </w:r>
      <w:r w:rsidR="00010169" w:rsidRPr="00F45A09">
        <w:rPr>
          <w:rFonts w:cs="Arial"/>
          <w:b/>
          <w:spacing w:val="8"/>
          <w:szCs w:val="22"/>
        </w:rPr>
        <w:t xml:space="preserve"> </w:t>
      </w:r>
      <w:r w:rsidR="008A52EE" w:rsidRPr="00F45A09">
        <w:rPr>
          <w:rFonts w:cs="Arial"/>
          <w:b/>
          <w:spacing w:val="8"/>
          <w:szCs w:val="22"/>
        </w:rPr>
        <w:t xml:space="preserve">, </w:t>
      </w:r>
      <w:r w:rsidR="00CF6E49" w:rsidRPr="00F45A09">
        <w:rPr>
          <w:rFonts w:cs="Arial"/>
          <w:szCs w:val="22"/>
        </w:rPr>
        <w:t>na z</w:t>
      </w:r>
      <w:r w:rsidR="00CF6E49" w:rsidRPr="003751DC">
        <w:rPr>
          <w:rFonts w:cs="Arial"/>
          <w:szCs w:val="22"/>
        </w:rPr>
        <w:t xml:space="preserve">ákladě výsledku výběrového řízení </w:t>
      </w:r>
      <w:r w:rsidR="00417259" w:rsidRPr="003751DC">
        <w:rPr>
          <w:rFonts w:cs="Arial"/>
          <w:szCs w:val="22"/>
        </w:rPr>
        <w:t>realizovaného v souladu s příslušnými ustanoveními</w:t>
      </w:r>
      <w:r w:rsidR="00CF6E49" w:rsidRPr="003751DC">
        <w:rPr>
          <w:rFonts w:cs="Arial"/>
          <w:szCs w:val="22"/>
        </w:rPr>
        <w:t xml:space="preserve"> zákona č. 13</w:t>
      </w:r>
      <w:r w:rsidR="00CB4C86" w:rsidRPr="003751DC">
        <w:rPr>
          <w:rFonts w:cs="Arial"/>
          <w:szCs w:val="22"/>
        </w:rPr>
        <w:t>4</w:t>
      </w:r>
      <w:r w:rsidR="00CF6E49" w:rsidRPr="003751DC">
        <w:rPr>
          <w:rFonts w:cs="Arial"/>
          <w:szCs w:val="22"/>
        </w:rPr>
        <w:t>/20</w:t>
      </w:r>
      <w:r w:rsidR="00CB4C86" w:rsidRPr="003751DC">
        <w:rPr>
          <w:rFonts w:cs="Arial"/>
          <w:szCs w:val="22"/>
        </w:rPr>
        <w:t>1</w:t>
      </w:r>
      <w:r w:rsidR="00CF6E49" w:rsidRPr="003751DC">
        <w:rPr>
          <w:rFonts w:cs="Arial"/>
          <w:szCs w:val="22"/>
        </w:rPr>
        <w:t xml:space="preserve">6 Sb., o </w:t>
      </w:r>
      <w:r w:rsidR="00417259" w:rsidRPr="003751DC">
        <w:rPr>
          <w:rFonts w:cs="Arial"/>
          <w:szCs w:val="22"/>
        </w:rPr>
        <w:t xml:space="preserve">zadávání </w:t>
      </w:r>
      <w:r w:rsidR="00CF6E49" w:rsidRPr="003751DC">
        <w:rPr>
          <w:rFonts w:cs="Arial"/>
          <w:szCs w:val="22"/>
        </w:rPr>
        <w:t>veřejných zakáz</w:t>
      </w:r>
      <w:r w:rsidR="00417259" w:rsidRPr="003751DC">
        <w:rPr>
          <w:rFonts w:cs="Arial"/>
          <w:szCs w:val="22"/>
        </w:rPr>
        <w:t>e</w:t>
      </w:r>
      <w:r w:rsidR="00CF6E49" w:rsidRPr="003751DC">
        <w:rPr>
          <w:rFonts w:cs="Arial"/>
          <w:szCs w:val="22"/>
        </w:rPr>
        <w:t xml:space="preserve">k </w:t>
      </w:r>
      <w:r w:rsidR="001177C9" w:rsidRPr="003751DC">
        <w:rPr>
          <w:rFonts w:cs="Arial"/>
          <w:szCs w:val="22"/>
        </w:rPr>
        <w:t>(dále jen „</w:t>
      </w:r>
      <w:r w:rsidR="001177C9" w:rsidRPr="003751DC">
        <w:rPr>
          <w:rFonts w:cs="Arial"/>
          <w:snapToGrid w:val="0"/>
          <w:szCs w:val="22"/>
        </w:rPr>
        <w:t>Z</w:t>
      </w:r>
      <w:r w:rsidR="00CB4C86" w:rsidRPr="003751DC">
        <w:rPr>
          <w:rFonts w:cs="Arial"/>
          <w:snapToGrid w:val="0"/>
          <w:szCs w:val="22"/>
        </w:rPr>
        <w:t>Z</w:t>
      </w:r>
      <w:r w:rsidR="001177C9" w:rsidRPr="003751DC">
        <w:rPr>
          <w:rFonts w:cs="Arial"/>
          <w:snapToGrid w:val="0"/>
          <w:szCs w:val="22"/>
        </w:rPr>
        <w:t>VZ“).</w:t>
      </w:r>
    </w:p>
    <w:p w14:paraId="538DD6A0" w14:textId="2DD5E817" w:rsidR="004F154E" w:rsidRPr="003751DC" w:rsidRDefault="004F154E" w:rsidP="000651E8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  <w:t>Předmět a účel smlouvy</w:t>
      </w:r>
    </w:p>
    <w:p w14:paraId="036F8EE5" w14:textId="31923FF5" w:rsidR="008665E9" w:rsidRPr="003751DC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3751DC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3751DC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3751DC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3751DC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E00A8F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3751DC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1EE8BF4E" w:rsidR="000F5BF7" w:rsidRPr="00F45A09" w:rsidRDefault="000F5BF7" w:rsidP="007F0390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7F0390" w:rsidRPr="003751DC">
        <w:rPr>
          <w:rStyle w:val="l-L2Char"/>
          <w:rFonts w:cs="Arial"/>
          <w:b w:val="0"/>
          <w:szCs w:val="22"/>
          <w:u w:val="none"/>
        </w:rPr>
        <w:tab/>
      </w:r>
      <w:r w:rsidR="009F5E65" w:rsidRPr="00F45A09">
        <w:rPr>
          <w:rStyle w:val="l-L2Char"/>
          <w:rFonts w:cs="Arial"/>
          <w:b w:val="0"/>
          <w:szCs w:val="22"/>
          <w:u w:val="none"/>
        </w:rPr>
        <w:t>„</w:t>
      </w:r>
      <w:r w:rsidR="007F0390" w:rsidRPr="00F45A09">
        <w:rPr>
          <w:rStyle w:val="l-L2Char"/>
          <w:rFonts w:cs="Arial"/>
          <w:szCs w:val="22"/>
          <w:u w:val="none"/>
        </w:rPr>
        <w:t>R 1</w:t>
      </w:r>
      <w:r w:rsidR="00104079" w:rsidRPr="00F45A09">
        <w:rPr>
          <w:rStyle w:val="l-L2Char"/>
          <w:rFonts w:cs="Arial"/>
          <w:szCs w:val="22"/>
          <w:u w:val="none"/>
        </w:rPr>
        <w:t>85</w:t>
      </w:r>
      <w:r w:rsidR="007F0390" w:rsidRPr="00F45A09">
        <w:rPr>
          <w:rStyle w:val="l-L2Char"/>
          <w:rFonts w:cs="Arial"/>
          <w:szCs w:val="22"/>
          <w:u w:val="none"/>
        </w:rPr>
        <w:t xml:space="preserve"> – </w:t>
      </w:r>
      <w:r w:rsidR="00104079" w:rsidRPr="00F45A09">
        <w:rPr>
          <w:rStyle w:val="l-L2Char"/>
          <w:rFonts w:cs="Arial"/>
          <w:szCs w:val="22"/>
          <w:u w:val="none"/>
        </w:rPr>
        <w:t>Cesty C8, C11 v k.ú. Habřina</w:t>
      </w:r>
      <w:r w:rsidR="009F5E65" w:rsidRPr="00F45A09">
        <w:rPr>
          <w:rStyle w:val="l-L2Char"/>
          <w:rFonts w:cs="Arial"/>
          <w:szCs w:val="22"/>
          <w:u w:val="none"/>
        </w:rPr>
        <w:t>“</w:t>
      </w:r>
    </w:p>
    <w:p w14:paraId="20E141FE" w14:textId="0BB54D73" w:rsidR="00035F68" w:rsidRPr="00F45A09" w:rsidRDefault="008E133F" w:rsidP="007F0390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ind w:left="2410" w:hanging="1673"/>
        <w:jc w:val="both"/>
        <w:rPr>
          <w:rStyle w:val="l-L2Char"/>
          <w:rFonts w:cs="Arial"/>
          <w:szCs w:val="22"/>
          <w:u w:val="none"/>
        </w:rPr>
      </w:pPr>
      <w:r w:rsidRPr="00F45A09">
        <w:rPr>
          <w:rStyle w:val="l-L2Char"/>
          <w:rFonts w:cs="Arial"/>
          <w:b w:val="0"/>
          <w:szCs w:val="22"/>
          <w:u w:val="none"/>
        </w:rPr>
        <w:t>Místo stavby</w:t>
      </w:r>
      <w:r w:rsidR="007F0390" w:rsidRPr="00F45A09">
        <w:rPr>
          <w:rStyle w:val="l-L2Char"/>
          <w:rFonts w:cs="Arial"/>
          <w:b w:val="0"/>
          <w:szCs w:val="22"/>
          <w:u w:val="none"/>
        </w:rPr>
        <w:t>:</w:t>
      </w:r>
      <w:r w:rsidR="007F0390" w:rsidRPr="00F45A09">
        <w:rPr>
          <w:rStyle w:val="l-L2Char"/>
          <w:rFonts w:cs="Arial"/>
          <w:b w:val="0"/>
          <w:szCs w:val="22"/>
          <w:u w:val="none"/>
        </w:rPr>
        <w:tab/>
      </w:r>
      <w:r w:rsidR="007F0390" w:rsidRPr="00F45A09">
        <w:rPr>
          <w:rStyle w:val="l-L2Char"/>
          <w:rFonts w:cs="Arial"/>
          <w:szCs w:val="22"/>
          <w:u w:val="none"/>
        </w:rPr>
        <w:t xml:space="preserve">k.ú. </w:t>
      </w:r>
      <w:r w:rsidR="00104079" w:rsidRPr="00F45A09">
        <w:rPr>
          <w:rStyle w:val="l-L2Char"/>
          <w:rFonts w:cs="Arial"/>
          <w:szCs w:val="22"/>
          <w:u w:val="none"/>
        </w:rPr>
        <w:t>Habřina</w:t>
      </w:r>
      <w:r w:rsidR="007F0390" w:rsidRPr="00F45A09">
        <w:rPr>
          <w:rStyle w:val="l-L2Char"/>
          <w:rFonts w:cs="Arial"/>
          <w:szCs w:val="22"/>
          <w:u w:val="none"/>
        </w:rPr>
        <w:t xml:space="preserve">, obec </w:t>
      </w:r>
      <w:r w:rsidR="00104079" w:rsidRPr="00F45A09">
        <w:rPr>
          <w:rStyle w:val="l-L2Char"/>
          <w:rFonts w:cs="Arial"/>
          <w:szCs w:val="22"/>
          <w:u w:val="none"/>
        </w:rPr>
        <w:t>Habřina</w:t>
      </w:r>
      <w:r w:rsidR="007F0390" w:rsidRPr="00F45A09">
        <w:rPr>
          <w:rStyle w:val="l-L2Char"/>
          <w:rFonts w:cs="Arial"/>
          <w:szCs w:val="22"/>
          <w:u w:val="none"/>
        </w:rPr>
        <w:t>, okres Hradec Králové, Královéhradecký kraj</w:t>
      </w:r>
    </w:p>
    <w:p w14:paraId="76DE9213" w14:textId="767327BA" w:rsidR="00104079" w:rsidRPr="00F45A09" w:rsidRDefault="00035F68" w:rsidP="00104079">
      <w:pPr>
        <w:spacing w:after="0" w:line="276" w:lineRule="auto"/>
        <w:ind w:left="709"/>
        <w:jc w:val="both"/>
        <w:rPr>
          <w:rFonts w:cs="Arial"/>
          <w:szCs w:val="22"/>
        </w:rPr>
      </w:pPr>
      <w:r w:rsidRPr="00F45A09">
        <w:rPr>
          <w:rStyle w:val="l-L2Char"/>
          <w:rFonts w:cs="Arial"/>
          <w:szCs w:val="22"/>
        </w:rPr>
        <w:t>Popis stavby:</w:t>
      </w:r>
      <w:r w:rsidR="00104079" w:rsidRPr="00F45A09">
        <w:rPr>
          <w:rStyle w:val="l-L2Char"/>
          <w:rFonts w:cs="Arial"/>
          <w:szCs w:val="22"/>
        </w:rPr>
        <w:t xml:space="preserve"> </w:t>
      </w:r>
      <w:r w:rsidR="00104079" w:rsidRPr="00F45A09">
        <w:rPr>
          <w:rFonts w:cs="Arial"/>
          <w:szCs w:val="22"/>
        </w:rPr>
        <w:t xml:space="preserve">Jedná se o polní cesty navržené jako prioritní stavby po komplexních pozemkových úpravách v k.ú. Habřina s názvy C8 a C11. Celková délka polních cest je 1 605 m. Cesty na sebe navazují. </w:t>
      </w:r>
    </w:p>
    <w:p w14:paraId="2F5AB736" w14:textId="16277A84" w:rsidR="00104079" w:rsidRPr="00F45A09" w:rsidRDefault="00104079" w:rsidP="00104079">
      <w:pPr>
        <w:spacing w:after="0" w:line="276" w:lineRule="auto"/>
        <w:ind w:left="709"/>
        <w:jc w:val="both"/>
        <w:rPr>
          <w:rFonts w:cs="Arial"/>
          <w:szCs w:val="22"/>
        </w:rPr>
      </w:pPr>
      <w:r w:rsidRPr="00F45A09">
        <w:rPr>
          <w:rFonts w:cs="Arial"/>
          <w:szCs w:val="22"/>
        </w:rPr>
        <w:t xml:space="preserve">Obě polní cesty jsou navrženy v kategorii P4,5/30. Povrch vozovky v šířce </w:t>
      </w:r>
      <w:r w:rsidR="00567077" w:rsidRPr="00F45A09">
        <w:rPr>
          <w:rFonts w:cs="Arial"/>
          <w:szCs w:val="22"/>
        </w:rPr>
        <w:t>3</w:t>
      </w:r>
      <w:r w:rsidRPr="00F45A09">
        <w:rPr>
          <w:rFonts w:cs="Arial"/>
          <w:szCs w:val="22"/>
        </w:rPr>
        <w:t>,</w:t>
      </w:r>
      <w:r w:rsidR="00567077" w:rsidRPr="00F45A09">
        <w:rPr>
          <w:rFonts w:cs="Arial"/>
          <w:szCs w:val="22"/>
        </w:rPr>
        <w:t>5</w:t>
      </w:r>
      <w:r w:rsidRPr="00F45A09">
        <w:rPr>
          <w:rFonts w:cs="Arial"/>
          <w:szCs w:val="22"/>
        </w:rPr>
        <w:t xml:space="preserve"> m je z asfaltobetonu, krajnice jsou šířky 2 x 0,5</w:t>
      </w:r>
      <w:r w:rsidR="00567077" w:rsidRPr="00F45A09">
        <w:rPr>
          <w:rFonts w:cs="Arial"/>
          <w:szCs w:val="22"/>
        </w:rPr>
        <w:t>0</w:t>
      </w:r>
      <w:r w:rsidRPr="00F45A09">
        <w:rPr>
          <w:rFonts w:cs="Arial"/>
          <w:szCs w:val="22"/>
        </w:rPr>
        <w:t xml:space="preserve"> m. Cesty se napojují na začátku i na konci na silnici II.</w:t>
      </w:r>
      <w:r w:rsidRPr="00F45A09">
        <w:t> t</w:t>
      </w:r>
      <w:r w:rsidRPr="00F45A09">
        <w:rPr>
          <w:rFonts w:cs="Arial"/>
          <w:szCs w:val="22"/>
        </w:rPr>
        <w:t xml:space="preserve">řídy (II/2857, II/2858). Cesta C8 je v délce 1 169 m. Cesta C 11 je v délce 436 m. Součástí staveb jsou výhybny, příkopy, propustky, hospodářské sjezdy, napojení na stávající cesty, dopravní značení. </w:t>
      </w:r>
    </w:p>
    <w:p w14:paraId="46337154" w14:textId="77777777" w:rsidR="00104079" w:rsidRPr="00F45A09" w:rsidRDefault="00104079" w:rsidP="00104079">
      <w:pPr>
        <w:spacing w:after="0" w:line="276" w:lineRule="auto"/>
        <w:ind w:left="709"/>
        <w:jc w:val="both"/>
        <w:rPr>
          <w:rFonts w:cs="Arial"/>
          <w:szCs w:val="22"/>
        </w:rPr>
      </w:pPr>
      <w:r w:rsidRPr="00F45A09">
        <w:rPr>
          <w:rFonts w:cs="Arial"/>
          <w:szCs w:val="22"/>
        </w:rPr>
        <w:t>Projekt bude členěn na stavební objekty</w:t>
      </w:r>
    </w:p>
    <w:p w14:paraId="3E8F6DC5" w14:textId="77777777" w:rsidR="00104079" w:rsidRPr="00F45A09" w:rsidRDefault="00104079" w:rsidP="00104079">
      <w:pPr>
        <w:pStyle w:val="Odstavecseseznamem"/>
        <w:numPr>
          <w:ilvl w:val="0"/>
          <w:numId w:val="71"/>
        </w:numPr>
        <w:spacing w:after="0" w:line="276" w:lineRule="auto"/>
        <w:ind w:left="1560" w:hanging="710"/>
        <w:jc w:val="both"/>
        <w:rPr>
          <w:rFonts w:cs="Arial"/>
        </w:rPr>
      </w:pPr>
      <w:r w:rsidRPr="00F45A09">
        <w:rPr>
          <w:rFonts w:cs="Arial"/>
        </w:rPr>
        <w:t>Polní cesta C 8 (p.č. 1676)</w:t>
      </w:r>
    </w:p>
    <w:p w14:paraId="1F72F8A2" w14:textId="77777777" w:rsidR="00104079" w:rsidRPr="00F45A09" w:rsidRDefault="00104079" w:rsidP="00104079">
      <w:pPr>
        <w:pStyle w:val="Odstavecseseznamem"/>
        <w:numPr>
          <w:ilvl w:val="0"/>
          <w:numId w:val="71"/>
        </w:numPr>
        <w:spacing w:after="200" w:line="276" w:lineRule="auto"/>
        <w:ind w:left="1560" w:hanging="710"/>
        <w:jc w:val="both"/>
        <w:rPr>
          <w:rFonts w:cs="Arial"/>
        </w:rPr>
      </w:pPr>
      <w:r w:rsidRPr="00F45A09">
        <w:rPr>
          <w:rFonts w:cs="Arial"/>
        </w:rPr>
        <w:t>Polní cesta C11 (p.č. 1662)</w:t>
      </w:r>
    </w:p>
    <w:p w14:paraId="6CC0351C" w14:textId="7B1FD606" w:rsidR="000F5BF7" w:rsidRPr="003751DC" w:rsidRDefault="000F5BF7" w:rsidP="0001016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contextualSpacing/>
        <w:jc w:val="both"/>
        <w:rPr>
          <w:rStyle w:val="l-L2Char"/>
          <w:rFonts w:cs="Arial"/>
          <w:b w:val="0"/>
          <w:szCs w:val="22"/>
          <w:u w:val="none"/>
        </w:rPr>
      </w:pPr>
      <w:r w:rsidRPr="00F45A09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F45A09">
        <w:rPr>
          <w:rStyle w:val="l-L2Char"/>
          <w:rFonts w:cs="Arial"/>
          <w:b w:val="0"/>
          <w:szCs w:val="22"/>
          <w:u w:val="none"/>
        </w:rPr>
        <w:t>s</w:t>
      </w:r>
      <w:r w:rsidRPr="00F45A09">
        <w:rPr>
          <w:rStyle w:val="l-L2Char"/>
          <w:rFonts w:cs="Arial"/>
          <w:b w:val="0"/>
          <w:szCs w:val="22"/>
          <w:u w:val="none"/>
        </w:rPr>
        <w:t>tavba“).</w:t>
      </w:r>
    </w:p>
    <w:p w14:paraId="6D50B4C6" w14:textId="77777777" w:rsidR="00010169" w:rsidRPr="003751DC" w:rsidRDefault="00010169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</w:p>
    <w:p w14:paraId="06B267EB" w14:textId="4AE1E914" w:rsidR="000F73CB" w:rsidRPr="003751DC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szCs w:val="22"/>
        </w:rPr>
        <w:t>vypracovat pro objednatele projektovou dokumentaci</w:t>
      </w:r>
      <w:r w:rsidRPr="003751DC">
        <w:rPr>
          <w:rStyle w:val="l-L2Char"/>
          <w:rFonts w:cs="Arial"/>
          <w:b w:val="0"/>
          <w:szCs w:val="22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3751DC">
        <w:rPr>
          <w:rStyle w:val="l-L2Char"/>
          <w:rFonts w:cs="Arial"/>
          <w:b w:val="0"/>
          <w:szCs w:val="22"/>
          <w:u w:val="none"/>
        </w:rPr>
        <w:t>t</w:t>
      </w:r>
      <w:r w:rsidRPr="003751DC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>“</w:t>
      </w:r>
      <w:r w:rsidR="00035F68" w:rsidRPr="003751DC">
        <w:rPr>
          <w:rStyle w:val="l-L2Char"/>
          <w:rFonts w:cs="Arial"/>
          <w:b w:val="0"/>
          <w:szCs w:val="22"/>
          <w:u w:val="none"/>
        </w:rPr>
        <w:t>)</w:t>
      </w:r>
      <w:r w:rsidR="006B21C5"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78852D67" w:rsidR="00C50D61" w:rsidRPr="003751DC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Podrobná specifikace P</w:t>
      </w:r>
      <w:r w:rsidR="00C50D61" w:rsidRPr="003751DC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3751DC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3751DC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631AE8" w:rsidRPr="003751DC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3751DC">
        <w:rPr>
          <w:rStyle w:val="l-L2Char"/>
          <w:rFonts w:cs="Arial"/>
          <w:b w:val="0"/>
          <w:szCs w:val="22"/>
          <w:u w:val="none"/>
        </w:rPr>
        <w:t>s</w:t>
      </w:r>
      <w:r w:rsidR="00631AE8" w:rsidRPr="003751DC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3751DC">
        <w:rPr>
          <w:rStyle w:val="l-L2Char"/>
          <w:rFonts w:cs="Arial"/>
          <w:b w:val="0"/>
          <w:szCs w:val="22"/>
          <w:u w:val="none"/>
        </w:rPr>
        <w:t>,</w:t>
      </w:r>
      <w:r w:rsidR="00010169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3751DC">
        <w:rPr>
          <w:rStyle w:val="l-L2Char"/>
          <w:rFonts w:cs="Arial"/>
          <w:b w:val="0"/>
          <w:szCs w:val="22"/>
          <w:u w:val="none"/>
        </w:rPr>
        <w:t>která je nedílnou součástí této smlouvy</w:t>
      </w:r>
      <w:r w:rsidR="00631AE8" w:rsidRPr="003751DC">
        <w:rPr>
          <w:rStyle w:val="l-L2Char"/>
          <w:rFonts w:cs="Arial"/>
          <w:b w:val="0"/>
          <w:szCs w:val="22"/>
          <w:u w:val="none"/>
        </w:rPr>
        <w:t>.</w:t>
      </w:r>
      <w:r w:rsidR="00631AE8" w:rsidRPr="003751DC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236E5958" w:rsidR="00670F32" w:rsidRPr="003751DC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F72441" w:rsidRPr="003751DC">
        <w:rPr>
          <w:rFonts w:ascii="Arial" w:hAnsi="Arial" w:cs="Arial"/>
          <w:b w:val="0"/>
          <w:szCs w:val="22"/>
          <w:u w:val="none"/>
        </w:rPr>
        <w:t>Plnění</w:t>
      </w:r>
      <w:r w:rsidRPr="003751DC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3751DC">
        <w:rPr>
          <w:rFonts w:ascii="Arial" w:hAnsi="Arial" w:cs="Arial"/>
          <w:b w:val="0"/>
          <w:szCs w:val="22"/>
          <w:u w:val="none"/>
        </w:rPr>
        <w:t>y</w:t>
      </w:r>
      <w:r w:rsidRPr="003751DC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3751DC">
        <w:rPr>
          <w:rFonts w:ascii="Arial" w:hAnsi="Arial" w:cs="Arial"/>
          <w:b w:val="0"/>
          <w:szCs w:val="22"/>
          <w:u w:val="none"/>
        </w:rPr>
        <w:t>jeho</w:t>
      </w:r>
      <w:r w:rsidR="0047679A" w:rsidRPr="003751DC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3751DC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  <w:t>Práva a povinnosti smluvních stran</w:t>
      </w:r>
    </w:p>
    <w:p w14:paraId="1BB6F81F" w14:textId="7C912544" w:rsidR="00716DDA" w:rsidRPr="003751DC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3751DC">
        <w:rPr>
          <w:rStyle w:val="l-L2Char"/>
          <w:rFonts w:cs="Arial"/>
          <w:b w:val="0"/>
          <w:szCs w:val="22"/>
          <w:u w:val="none"/>
        </w:rPr>
        <w:t xml:space="preserve"> řídit se při poskytování </w:t>
      </w:r>
      <w:r w:rsidR="005B3785" w:rsidRPr="003751DC">
        <w:rPr>
          <w:rStyle w:val="l-L2Char"/>
          <w:rFonts w:cs="Arial"/>
          <w:b w:val="0"/>
          <w:szCs w:val="22"/>
          <w:u w:val="none"/>
        </w:rPr>
        <w:t>P</w:t>
      </w:r>
      <w:r w:rsidR="008E4F6B" w:rsidRPr="003751DC">
        <w:rPr>
          <w:rStyle w:val="l-L2Char"/>
          <w:rFonts w:cs="Arial"/>
          <w:b w:val="0"/>
          <w:szCs w:val="22"/>
          <w:u w:val="none"/>
        </w:rPr>
        <w:t xml:space="preserve">lnění </w:t>
      </w:r>
      <w:r w:rsidR="00861C6B" w:rsidRPr="003751DC">
        <w:rPr>
          <w:rStyle w:val="l-L2Char"/>
          <w:rFonts w:cs="Arial"/>
          <w:b w:val="0"/>
          <w:szCs w:val="22"/>
          <w:u w:val="none"/>
        </w:rPr>
        <w:t>ustanoveními této smlouvy a 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platnými právními předpisy. V případě, že v průběhu </w:t>
      </w:r>
      <w:r w:rsidR="00E62EE1" w:rsidRPr="003751DC">
        <w:rPr>
          <w:rStyle w:val="l-L2Char"/>
          <w:rFonts w:cs="Arial"/>
          <w:b w:val="0"/>
          <w:szCs w:val="22"/>
          <w:u w:val="none"/>
        </w:rPr>
        <w:t>poskytování Plnění nabude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3751DC">
        <w:rPr>
          <w:rStyle w:val="l-L2Char"/>
          <w:rFonts w:cs="Arial"/>
          <w:b w:val="0"/>
          <w:szCs w:val="22"/>
          <w:u w:val="none"/>
        </w:rPr>
        <w:t>ých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3751DC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3751DC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3751DC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555986FD" w14:textId="3F8E2D96" w:rsidR="004F38A5" w:rsidRPr="003751DC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 xml:space="preserve">Zhotovitel se zavazuje při </w:t>
      </w:r>
      <w:r w:rsidR="008922D1" w:rsidRPr="003751DC">
        <w:rPr>
          <w:rFonts w:cs="Arial"/>
          <w:b w:val="0"/>
          <w:szCs w:val="22"/>
          <w:u w:val="none"/>
        </w:rPr>
        <w:t>poskytování Plnění</w:t>
      </w:r>
      <w:r w:rsidRPr="003751DC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</w:t>
      </w:r>
      <w:r w:rsidRPr="003751DC">
        <w:rPr>
          <w:rFonts w:cs="Arial"/>
          <w:b w:val="0"/>
          <w:szCs w:val="22"/>
          <w:u w:val="none"/>
        </w:rPr>
        <w:lastRenderedPageBreak/>
        <w:t xml:space="preserve">rozhodnutí, včetně důsledků pro kvalitu a termín odevzdání </w:t>
      </w:r>
      <w:r w:rsidR="00035F68" w:rsidRPr="003751DC">
        <w:rPr>
          <w:rFonts w:cs="Arial"/>
          <w:b w:val="0"/>
          <w:szCs w:val="22"/>
          <w:u w:val="none"/>
        </w:rPr>
        <w:t>Plnění</w:t>
      </w:r>
      <w:r w:rsidRPr="003751DC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3751DC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3751DC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3751DC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3751DC">
        <w:rPr>
          <w:rStyle w:val="l-L2Char"/>
          <w:rFonts w:cs="Arial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3751DC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3751DC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77777777" w:rsidR="00426FA0" w:rsidRPr="003751DC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3751DC">
        <w:rPr>
          <w:rStyle w:val="l-L2Char"/>
          <w:rFonts w:cs="Arial"/>
          <w:b w:val="0"/>
          <w:szCs w:val="22"/>
          <w:u w:val="none"/>
        </w:rPr>
        <w:t>, je však povinen jejich správnost náležitě ověřit v rozsahu nezbytném pro poskytnutí Plnění dle této smlouvy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3AAE04C4" w:rsidR="00884ED8" w:rsidRPr="003751DC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 xml:space="preserve">Pokud byla k provedení </w:t>
      </w:r>
      <w:r w:rsidR="00035F68" w:rsidRPr="003751DC">
        <w:rPr>
          <w:rFonts w:cs="Arial"/>
          <w:b w:val="0"/>
          <w:szCs w:val="22"/>
          <w:u w:val="none"/>
        </w:rPr>
        <w:t>Plnění</w:t>
      </w:r>
      <w:r w:rsidRPr="003751DC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40F9A39A" w:rsidR="00884ED8" w:rsidRPr="003751DC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3751DC">
        <w:rPr>
          <w:rFonts w:cs="Arial"/>
          <w:b w:val="0"/>
          <w:szCs w:val="22"/>
          <w:u w:val="none"/>
        </w:rPr>
        <w:t>Plnění</w:t>
      </w:r>
      <w:r w:rsidRPr="003751DC">
        <w:rPr>
          <w:rFonts w:cs="Arial"/>
          <w:b w:val="0"/>
          <w:szCs w:val="22"/>
          <w:u w:val="none"/>
        </w:rPr>
        <w:t xml:space="preserve">. </w:t>
      </w:r>
    </w:p>
    <w:p w14:paraId="6AE5BD3E" w14:textId="77777777" w:rsidR="00426FA0" w:rsidRPr="003751DC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3751DC">
        <w:rPr>
          <w:rStyle w:val="l-L2Char"/>
          <w:rFonts w:cs="Arial"/>
          <w:b w:val="0"/>
          <w:szCs w:val="22"/>
          <w:u w:val="none"/>
        </w:rPr>
        <w:t>imi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E9F55A9" w:rsidR="006436C8" w:rsidRPr="003751DC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3751DC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3751DC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3751DC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3751DC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3751DC">
        <w:rPr>
          <w:rStyle w:val="l-L2Char"/>
          <w:rFonts w:cs="Arial"/>
          <w:b w:val="0"/>
          <w:szCs w:val="22"/>
          <w:u w:val="none"/>
        </w:rPr>
        <w:t xml:space="preserve"> součinnost pro poskytování Plně</w:t>
      </w:r>
      <w:r w:rsidR="00660870" w:rsidRPr="003751DC">
        <w:rPr>
          <w:rStyle w:val="l-L2Char"/>
          <w:rFonts w:cs="Arial"/>
          <w:b w:val="0"/>
          <w:szCs w:val="22"/>
          <w:u w:val="none"/>
        </w:rPr>
        <w:t xml:space="preserve">ní. </w:t>
      </w:r>
      <w:r w:rsidR="006436C8" w:rsidRPr="003751DC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3751DC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3751DC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77777777" w:rsidR="00A13487" w:rsidRPr="003751DC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14:paraId="72F6F17B" w14:textId="77777777" w:rsidR="00E72C64" w:rsidRPr="003751DC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3751DC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</w:r>
      <w:bookmarkStart w:id="1" w:name="_Ref376528450"/>
      <w:r w:rsidR="00EA6F75" w:rsidRPr="003751DC">
        <w:rPr>
          <w:rFonts w:ascii="Arial" w:hAnsi="Arial" w:cs="Arial"/>
          <w:szCs w:val="22"/>
        </w:rPr>
        <w:t>T</w:t>
      </w:r>
      <w:r w:rsidR="008960AA" w:rsidRPr="003751DC">
        <w:rPr>
          <w:rFonts w:ascii="Arial" w:hAnsi="Arial" w:cs="Arial"/>
          <w:szCs w:val="22"/>
        </w:rPr>
        <w:t>ermín plnění</w:t>
      </w:r>
      <w:bookmarkEnd w:id="1"/>
    </w:p>
    <w:p w14:paraId="016DB46C" w14:textId="77777777" w:rsidR="008011A3" w:rsidRPr="003751DC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3751DC">
        <w:rPr>
          <w:rFonts w:cs="Arial"/>
          <w:b w:val="0"/>
          <w:szCs w:val="22"/>
          <w:u w:val="none"/>
        </w:rPr>
        <w:t>Zhotovitel se zavazuje poskytovat Plnění v následujících termínech:</w:t>
      </w:r>
      <w:bookmarkEnd w:id="2"/>
      <w:bookmarkEnd w:id="3"/>
    </w:p>
    <w:p w14:paraId="26050E87" w14:textId="14E7D444" w:rsidR="00E054A9" w:rsidRPr="008D6434" w:rsidRDefault="00E054A9" w:rsidP="00E054A9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Termín zahájení Plnění je stanoven : </w:t>
      </w:r>
      <w:r w:rsidRPr="008D6434">
        <w:rPr>
          <w:rStyle w:val="l-L2Char"/>
          <w:rFonts w:cs="Arial"/>
          <w:szCs w:val="22"/>
          <w:u w:val="none"/>
        </w:rPr>
        <w:t xml:space="preserve">ihned po uzavření smlouvy o dílo </w:t>
      </w:r>
    </w:p>
    <w:p w14:paraId="68AF43A3" w14:textId="6C47BB3C" w:rsidR="00A50845" w:rsidRPr="00F45A09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035F6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8011A3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3751DC">
        <w:rPr>
          <w:rStyle w:val="l-L2Char"/>
          <w:rFonts w:cs="Arial"/>
          <w:b w:val="0"/>
          <w:szCs w:val="22"/>
          <w:u w:val="none"/>
        </w:rPr>
        <w:t>na</w:t>
      </w:r>
      <w:r w:rsidR="00E46FD4" w:rsidRPr="00F45A09">
        <w:rPr>
          <w:rStyle w:val="l-L2Char"/>
          <w:rFonts w:cs="Arial"/>
          <w:b w:val="0"/>
          <w:szCs w:val="22"/>
          <w:u w:val="none"/>
        </w:rPr>
        <w:t xml:space="preserve">: </w:t>
      </w:r>
      <w:r w:rsidR="00E054A9" w:rsidRPr="00F45A09">
        <w:rPr>
          <w:rStyle w:val="l-L2Char"/>
          <w:rFonts w:cs="Arial"/>
          <w:b w:val="0"/>
          <w:szCs w:val="22"/>
          <w:u w:val="none"/>
        </w:rPr>
        <w:t xml:space="preserve"> </w:t>
      </w:r>
      <w:r w:rsidR="00104079" w:rsidRPr="00F45A09">
        <w:rPr>
          <w:rStyle w:val="l-L2Char"/>
          <w:rFonts w:cs="Arial"/>
          <w:szCs w:val="22"/>
          <w:u w:val="none"/>
        </w:rPr>
        <w:t>10.10.</w:t>
      </w:r>
      <w:r w:rsidR="00E054A9" w:rsidRPr="00F45A09">
        <w:rPr>
          <w:rStyle w:val="l-L2Char"/>
          <w:rFonts w:cs="Arial"/>
          <w:szCs w:val="22"/>
          <w:u w:val="none"/>
        </w:rPr>
        <w:t>2018</w:t>
      </w:r>
    </w:p>
    <w:p w14:paraId="152A85B9" w14:textId="77777777" w:rsidR="000203F2" w:rsidRPr="003751DC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lastRenderedPageBreak/>
        <w:br/>
        <w:t xml:space="preserve">Předání a převzetí </w:t>
      </w:r>
      <w:r w:rsidR="008C126A" w:rsidRPr="003751DC">
        <w:rPr>
          <w:rFonts w:ascii="Arial" w:hAnsi="Arial" w:cs="Arial"/>
          <w:szCs w:val="22"/>
        </w:rPr>
        <w:t>Plnění</w:t>
      </w:r>
    </w:p>
    <w:p w14:paraId="1B58C10F" w14:textId="4F93344A" w:rsidR="001D70C2" w:rsidRPr="003751DC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je </w:t>
      </w:r>
      <w:r w:rsidR="00861C6B" w:rsidRPr="003751DC">
        <w:rPr>
          <w:rStyle w:val="l-L2Char"/>
          <w:rFonts w:cs="Arial"/>
          <w:b w:val="0"/>
          <w:szCs w:val="22"/>
          <w:u w:val="none"/>
        </w:rPr>
        <w:t>Státní pozemkový úřad, Krajský pozemkový úřad pro Královéhradecký kraj, Pobočka Hradec Králové, Haškova 357, 500 02 Hradec Králové.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752BC5F6" w:rsidR="006A2FB2" w:rsidRPr="003751DC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0683B86" w:rsidR="008C4E63" w:rsidRPr="003751DC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006164" w:rsidRPr="003751DC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3751DC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4932C8" w:rsidRPr="003751DC">
        <w:rPr>
          <w:rFonts w:ascii="Arial" w:hAnsi="Arial" w:cs="Arial"/>
          <w:b w:val="0"/>
          <w:szCs w:val="22"/>
          <w:u w:val="none"/>
        </w:rPr>
        <w:t>Plnění</w:t>
      </w:r>
      <w:r w:rsidRPr="003751DC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3751DC">
        <w:rPr>
          <w:rFonts w:ascii="Arial" w:hAnsi="Arial" w:cs="Arial"/>
          <w:b w:val="0"/>
          <w:szCs w:val="22"/>
          <w:u w:val="none"/>
        </w:rPr>
        <w:t>bude</w:t>
      </w:r>
      <w:r w:rsidRPr="003751DC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3751DC">
        <w:rPr>
          <w:rFonts w:ascii="Arial" w:hAnsi="Arial" w:cs="Arial"/>
          <w:b w:val="0"/>
          <w:szCs w:val="22"/>
          <w:u w:val="none"/>
        </w:rPr>
        <w:t>bude</w:t>
      </w:r>
      <w:r w:rsidRPr="003751DC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 w:rsidRPr="003751DC">
        <w:rPr>
          <w:rFonts w:ascii="Arial" w:hAnsi="Arial" w:cs="Arial"/>
          <w:b w:val="0"/>
          <w:szCs w:val="22"/>
          <w:u w:val="none"/>
        </w:rPr>
        <w:t>Plnění</w:t>
      </w:r>
      <w:r w:rsidRPr="003751DC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3751DC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3751DC">
        <w:rPr>
          <w:rStyle w:val="l-L2Char"/>
          <w:rFonts w:cs="Arial"/>
          <w:b w:val="0"/>
          <w:szCs w:val="22"/>
          <w:u w:val="none"/>
        </w:rPr>
        <w:t>O</w:t>
      </w:r>
      <w:r w:rsidR="006A2FB2" w:rsidRPr="003751DC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3751DC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3751DC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3751DC">
        <w:rPr>
          <w:rStyle w:val="l-L2Char"/>
          <w:rFonts w:cs="Arial"/>
          <w:b w:val="0"/>
          <w:szCs w:val="22"/>
          <w:u w:val="none"/>
        </w:rPr>
        <w:t>vlastnické právo k 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40724D" w:rsidRPr="003751DC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47BE6F2C" w14:textId="77777777" w:rsidR="00236919" w:rsidRPr="003751DC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</w:r>
      <w:r w:rsidR="008960AA" w:rsidRPr="003751DC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3751DC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3751DC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A14402" w:rsidRPr="003751DC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.</w:t>
      </w:r>
    </w:p>
    <w:p w14:paraId="142C854A" w14:textId="411EA807" w:rsidR="00DE5AF1" w:rsidRPr="003751DC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3751DC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3751DC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DE5AF1" w:rsidRPr="003751DC">
        <w:rPr>
          <w:rStyle w:val="l-L2Char"/>
          <w:rFonts w:cs="Arial"/>
          <w:szCs w:val="22"/>
          <w:u w:val="none"/>
        </w:rPr>
        <w:t xml:space="preserve">,- Kč </w:t>
      </w:r>
      <w:r w:rsidR="00D021D9" w:rsidRPr="003751DC">
        <w:rPr>
          <w:rStyle w:val="l-L2Char"/>
          <w:rFonts w:cs="Arial"/>
          <w:szCs w:val="22"/>
          <w:u w:val="none"/>
        </w:rPr>
        <w:t xml:space="preserve">bez DPH, </w:t>
      </w:r>
      <w:r w:rsidR="00D021D9" w:rsidRPr="003751DC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3751DC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6F3CD0" w:rsidRPr="003751DC">
        <w:rPr>
          <w:rStyle w:val="l-L2Char"/>
          <w:rFonts w:cs="Arial"/>
          <w:b w:val="0"/>
          <w:szCs w:val="22"/>
          <w:u w:val="none"/>
        </w:rPr>
        <w:t>,-</w:t>
      </w:r>
      <w:r w:rsidR="006F3CD0" w:rsidRPr="003751DC">
        <w:rPr>
          <w:rStyle w:val="l-L2Char"/>
          <w:rFonts w:cs="Arial"/>
          <w:szCs w:val="22"/>
          <w:u w:val="none"/>
        </w:rPr>
        <w:t xml:space="preserve"> Kč </w:t>
      </w:r>
      <w:r w:rsidR="00AF3FF8" w:rsidRPr="003751DC">
        <w:rPr>
          <w:rStyle w:val="l-L2Char"/>
          <w:rFonts w:cs="Arial"/>
          <w:szCs w:val="22"/>
          <w:u w:val="none"/>
        </w:rPr>
        <w:t>s</w:t>
      </w:r>
      <w:r w:rsidR="00D021D9" w:rsidRPr="003751DC">
        <w:rPr>
          <w:rStyle w:val="l-L2Char"/>
          <w:rFonts w:cs="Arial"/>
          <w:szCs w:val="22"/>
          <w:u w:val="none"/>
        </w:rPr>
        <w:t> </w:t>
      </w:r>
      <w:r w:rsidR="00DE5AF1" w:rsidRPr="003751DC">
        <w:rPr>
          <w:rStyle w:val="l-L2Char"/>
          <w:rFonts w:cs="Arial"/>
          <w:szCs w:val="22"/>
          <w:u w:val="none"/>
        </w:rPr>
        <w:t>DPH</w:t>
      </w:r>
      <w:r w:rsidR="00D021D9" w:rsidRPr="003751DC">
        <w:rPr>
          <w:rStyle w:val="l-L2Char"/>
          <w:rFonts w:cs="Arial"/>
          <w:szCs w:val="22"/>
          <w:u w:val="none"/>
        </w:rPr>
        <w:t>)</w:t>
      </w:r>
      <w:r w:rsidR="00DE5AF1" w:rsidRPr="003751DC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77777777" w:rsidR="00C30DBF" w:rsidRPr="003751DC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F55456" w:rsidRPr="003751DC">
        <w:rPr>
          <w:rFonts w:cs="Arial"/>
          <w:b w:val="0"/>
          <w:szCs w:val="22"/>
          <w:u w:val="none"/>
        </w:rPr>
        <w:t>poskytování Plnění</w:t>
      </w:r>
      <w:r w:rsidRPr="003751DC">
        <w:rPr>
          <w:rFonts w:cs="Arial"/>
          <w:b w:val="0"/>
          <w:szCs w:val="22"/>
          <w:u w:val="none"/>
        </w:rPr>
        <w:t xml:space="preserve"> přiměřená část </w:t>
      </w:r>
      <w:r w:rsidR="00C1681E" w:rsidRPr="003751DC">
        <w:rPr>
          <w:rFonts w:cs="Arial"/>
          <w:b w:val="0"/>
          <w:szCs w:val="22"/>
          <w:u w:val="none"/>
        </w:rPr>
        <w:t>ceny s</w:t>
      </w:r>
      <w:r w:rsidRPr="003751DC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130F822D" w:rsidR="0005524A" w:rsidRPr="003751DC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Cena za Plnění se hradí na základě faktury, kterou z</w:t>
      </w:r>
      <w:r w:rsidR="0005524A" w:rsidRPr="003751DC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3751DC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6B0081" w:rsidRPr="003751DC">
        <w:rPr>
          <w:rStyle w:val="l-L2Char"/>
          <w:rFonts w:cs="Arial"/>
          <w:b w:val="0"/>
          <w:szCs w:val="22"/>
          <w:u w:val="none"/>
        </w:rPr>
        <w:t xml:space="preserve"> po řádném převzetí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05524A"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77777777" w:rsidR="008B55DF" w:rsidRPr="003751DC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3751DC">
        <w:rPr>
          <w:rStyle w:val="l-L2Char"/>
          <w:rFonts w:cs="Arial"/>
          <w:b w:val="0"/>
          <w:szCs w:val="22"/>
          <w:u w:val="none"/>
        </w:rPr>
        <w:t>účinnosti smlouvy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77777777" w:rsidR="000708A3" w:rsidRPr="003751DC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3751DC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3751DC">
        <w:rPr>
          <w:rStyle w:val="l-L2Char"/>
          <w:rFonts w:cs="Arial"/>
          <w:b w:val="0"/>
          <w:szCs w:val="22"/>
          <w:u w:val="none"/>
        </w:rPr>
        <w:t>úhradou.</w:t>
      </w:r>
    </w:p>
    <w:p w14:paraId="08597CF7" w14:textId="711DED1F" w:rsidR="00532A42" w:rsidRPr="003751DC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3751DC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3751DC">
        <w:rPr>
          <w:rStyle w:val="l-L2Char"/>
          <w:rFonts w:cs="Arial"/>
          <w:b w:val="0"/>
          <w:szCs w:val="22"/>
          <w:u w:val="none"/>
        </w:rPr>
        <w:t>. F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3751DC">
        <w:rPr>
          <w:rStyle w:val="l-L2Char"/>
          <w:rFonts w:cs="Arial"/>
          <w:b w:val="0"/>
          <w:szCs w:val="22"/>
          <w:u w:val="none"/>
        </w:rPr>
        <w:t>435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3751DC">
        <w:rPr>
          <w:rStyle w:val="l-L2Char"/>
          <w:rFonts w:cs="Arial"/>
          <w:b w:val="0"/>
          <w:szCs w:val="22"/>
          <w:u w:val="none"/>
        </w:rPr>
        <w:t>občanského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zákoníku a jako daňový d</w:t>
      </w:r>
      <w:r w:rsidR="008027BB" w:rsidRPr="003751DC">
        <w:rPr>
          <w:rStyle w:val="l-L2Char"/>
          <w:rFonts w:cs="Arial"/>
          <w:b w:val="0"/>
          <w:szCs w:val="22"/>
          <w:u w:val="none"/>
        </w:rPr>
        <w:t>oklad i náležitosti stanovené v </w:t>
      </w:r>
      <w:r w:rsidRPr="003751DC">
        <w:rPr>
          <w:rStyle w:val="l-L2Char"/>
          <w:rFonts w:cs="Arial"/>
          <w:b w:val="0"/>
          <w:szCs w:val="22"/>
          <w:u w:val="none"/>
        </w:rPr>
        <w:t>§ 28 zákona č.</w:t>
      </w:r>
      <w:r w:rsidR="00E26CC5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szCs w:val="22"/>
        </w:rPr>
        <w:t xml:space="preserve">235/2004 Sb., o dani z přidané hodnoty, ve znění pozdějších předpisů. </w:t>
      </w:r>
    </w:p>
    <w:p w14:paraId="27088D79" w14:textId="77777777" w:rsidR="00C75A45" w:rsidRPr="003751DC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69192476" w:rsidR="00C75A45" w:rsidRPr="003751DC" w:rsidRDefault="00C75A45" w:rsidP="007F0390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</w:t>
      </w:r>
      <w:r w:rsidR="007F0390" w:rsidRPr="003751DC">
        <w:rPr>
          <w:rStyle w:val="l-L2Char"/>
          <w:rFonts w:cs="Arial"/>
          <w:b w:val="0"/>
          <w:szCs w:val="22"/>
          <w:u w:val="none"/>
        </w:rPr>
        <w:t>O </w:t>
      </w:r>
      <w:r w:rsidRPr="003751DC">
        <w:rPr>
          <w:rStyle w:val="l-L2Char"/>
          <w:rFonts w:cs="Arial"/>
          <w:b w:val="0"/>
          <w:szCs w:val="22"/>
          <w:u w:val="none"/>
        </w:rPr>
        <w:t>01312774</w:t>
      </w:r>
    </w:p>
    <w:p w14:paraId="3F88255B" w14:textId="5CF507F6" w:rsidR="00C75A45" w:rsidRPr="003751DC" w:rsidRDefault="00C75A45" w:rsidP="007F0390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Pobočka </w:t>
      </w:r>
      <w:r w:rsidR="007F0390" w:rsidRPr="003751DC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Hradec Králové, Haškova 357, 500 02 Hradec Králové</w:t>
      </w:r>
    </w:p>
    <w:p w14:paraId="6C1BD530" w14:textId="77777777" w:rsidR="00532A42" w:rsidRPr="003751DC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</w:rPr>
        <w:t xml:space="preserve"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</w:t>
      </w:r>
      <w:r w:rsidRPr="003751DC">
        <w:rPr>
          <w:rFonts w:ascii="Arial" w:hAnsi="Arial" w:cs="Arial"/>
          <w:b w:val="0"/>
          <w:szCs w:val="22"/>
          <w:u w:val="none"/>
        </w:rPr>
        <w:lastRenderedPageBreak/>
        <w:t>splatnosti faktury, popř. do 3 pracovních dnů od okamžiku, kdy se objednatel dověděl o vzniku této skutečnosti, nastane-li ve lhůtě kratší než 5 pracovních dní před původním termínem splatnosti faktury.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3751DC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</w:r>
      <w:r w:rsidR="000203F2" w:rsidRPr="003751DC">
        <w:rPr>
          <w:rFonts w:ascii="Arial" w:hAnsi="Arial" w:cs="Arial"/>
          <w:szCs w:val="22"/>
        </w:rPr>
        <w:t>Záruka za jakost a vady</w:t>
      </w:r>
    </w:p>
    <w:p w14:paraId="464D3865" w14:textId="77777777" w:rsidR="00C52BAE" w:rsidRPr="003751DC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8C126A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3751DC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3751DC">
        <w:rPr>
          <w:rStyle w:val="l-L2Char"/>
          <w:rFonts w:cs="Arial"/>
          <w:b w:val="0"/>
          <w:szCs w:val="22"/>
          <w:u w:val="none"/>
        </w:rPr>
        <w:t>že Plnění</w:t>
      </w:r>
      <w:r w:rsidR="00380D9B" w:rsidRPr="003751DC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3751DC">
        <w:rPr>
          <w:rFonts w:ascii="Arial" w:hAnsi="Arial" w:cs="Arial"/>
          <w:b w:val="0"/>
          <w:szCs w:val="22"/>
          <w:u w:val="none"/>
        </w:rPr>
        <w:t>,</w:t>
      </w:r>
      <w:r w:rsidR="00380D9B" w:rsidRPr="003751DC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3751DC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47876D5E" w:rsidR="005844C4" w:rsidRPr="003751DC" w:rsidRDefault="00863B50" w:rsidP="00F8404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3751DC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F84043" w:rsidRPr="003751DC">
        <w:rPr>
          <w:rStyle w:val="l-L2Char"/>
          <w:rFonts w:cs="Arial"/>
          <w:b w:val="0"/>
          <w:szCs w:val="22"/>
          <w:u w:val="none"/>
        </w:rPr>
        <w:t xml:space="preserve">60 + </w:t>
      </w:r>
      <w:r w:rsidR="007F0390" w:rsidRPr="003751DC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F84043" w:rsidRPr="003751DC">
        <w:rPr>
          <w:rStyle w:val="l-L2Char"/>
          <w:rFonts w:cs="Arial"/>
          <w:b w:val="0"/>
          <w:szCs w:val="22"/>
          <w:u w:val="none"/>
        </w:rPr>
        <w:t xml:space="preserve"> měsíců </w:t>
      </w:r>
      <w:r w:rsidR="008C126A" w:rsidRPr="003751DC">
        <w:rPr>
          <w:rStyle w:val="l-L2Char"/>
          <w:rFonts w:cs="Arial"/>
          <w:b w:val="0"/>
          <w:szCs w:val="22"/>
          <w:u w:val="none"/>
        </w:rPr>
        <w:t>o</w:t>
      </w:r>
      <w:r w:rsidRPr="003751DC">
        <w:rPr>
          <w:rStyle w:val="l-L2Char"/>
          <w:rFonts w:cs="Arial"/>
          <w:b w:val="0"/>
          <w:szCs w:val="22"/>
          <w:u w:val="none"/>
        </w:rPr>
        <w:t>d</w:t>
      </w:r>
      <w:r w:rsidR="005A0043" w:rsidRPr="003751DC">
        <w:rPr>
          <w:rStyle w:val="l-L2Char"/>
          <w:rFonts w:cs="Arial"/>
          <w:b w:val="0"/>
          <w:szCs w:val="22"/>
          <w:u w:val="none"/>
        </w:rPr>
        <w:t>e dne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5A0043" w:rsidRPr="003751DC">
        <w:rPr>
          <w:rStyle w:val="l-L2Char"/>
          <w:rFonts w:cs="Arial"/>
          <w:b w:val="0"/>
          <w:szCs w:val="22"/>
          <w:u w:val="none"/>
        </w:rPr>
        <w:t>poskytnutí poslední části Plnění dle této smlouvy</w:t>
      </w:r>
      <w:r w:rsidRPr="003751DC">
        <w:rPr>
          <w:rStyle w:val="l-L2Char"/>
          <w:rFonts w:cs="Arial"/>
          <w:b w:val="0"/>
          <w:szCs w:val="22"/>
          <w:u w:val="none"/>
        </w:rPr>
        <w:t>.</w:t>
      </w:r>
      <w:r w:rsidR="00A50845" w:rsidRPr="003751D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77777777" w:rsidR="00A50845" w:rsidRPr="003751DC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5844C4" w:rsidRPr="003751DC">
        <w:rPr>
          <w:rStyle w:val="l-L2Char"/>
          <w:rFonts w:cs="Arial"/>
          <w:b w:val="0"/>
          <w:szCs w:val="22"/>
          <w:u w:val="none"/>
        </w:rPr>
        <w:t xml:space="preserve">Plnění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289286FC" w:rsidR="00C467FD" w:rsidRPr="003751DC" w:rsidRDefault="009E1295" w:rsidP="008027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4" w:name="_Ref376528927"/>
      <w:r w:rsidRPr="003751DC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3751DC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3751DC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3751DC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30 dnů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3751DC">
        <w:rPr>
          <w:rStyle w:val="l-L2Char"/>
          <w:rFonts w:cs="Arial"/>
          <w:b w:val="0"/>
          <w:szCs w:val="22"/>
          <w:u w:val="none"/>
        </w:rPr>
        <w:t>.</w:t>
      </w:r>
      <w:bookmarkEnd w:id="4"/>
      <w:r w:rsidR="00443C71" w:rsidRPr="003751D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3751DC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3751DC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t>Aktualizace Plnění</w:t>
      </w:r>
    </w:p>
    <w:p w14:paraId="10FC8D3E" w14:textId="47A31260" w:rsidR="009F5452" w:rsidRPr="003751DC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</w:rPr>
        <w:t xml:space="preserve">7.1  </w:t>
      </w:r>
      <w:r w:rsidRPr="003751DC">
        <w:rPr>
          <w:rFonts w:ascii="Arial" w:hAnsi="Arial" w:cs="Arial"/>
          <w:b w:val="0"/>
          <w:szCs w:val="22"/>
          <w:u w:val="none"/>
        </w:rPr>
        <w:tab/>
      </w:r>
      <w:r w:rsidR="009C0AAF" w:rsidRPr="003751DC">
        <w:rPr>
          <w:rStyle w:val="l-L2Char"/>
          <w:rFonts w:cs="Arial"/>
          <w:b w:val="0"/>
          <w:szCs w:val="22"/>
          <w:u w:val="none"/>
        </w:rPr>
        <w:t>Objednatel si vyhrazuje právo vyzvat zhotovitele v případě potřeby o bezplatnou aktualizaci technického nebo formálního řešení Plnění, pokud během 3 let od prvního předání a převzetí Plnění dle</w:t>
      </w:r>
      <w:r w:rsidR="00E054A9" w:rsidRPr="003751DC">
        <w:rPr>
          <w:rStyle w:val="l-L2Char"/>
          <w:rFonts w:cs="Arial"/>
          <w:b w:val="0"/>
          <w:szCs w:val="22"/>
          <w:u w:val="none"/>
        </w:rPr>
        <w:t xml:space="preserve"> čl. IV. </w:t>
      </w:r>
      <w:r w:rsidR="009C0AAF" w:rsidRPr="003751DC">
        <w:rPr>
          <w:rStyle w:val="l-L2Char"/>
          <w:rFonts w:cs="Arial"/>
          <w:b w:val="0"/>
          <w:szCs w:val="22"/>
          <w:u w:val="none"/>
        </w:rPr>
        <w:t>dojde ke změně předpisů nebo technických norem (max. jedenkrát).</w:t>
      </w:r>
    </w:p>
    <w:p w14:paraId="2E0D5B19" w14:textId="587F59D8" w:rsidR="00690C9D" w:rsidRPr="003751DC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</w:rPr>
        <w:t>7.</w:t>
      </w:r>
      <w:r w:rsidRPr="003751DC">
        <w:rPr>
          <w:rStyle w:val="l-L2Char"/>
          <w:rFonts w:cs="Arial"/>
          <w:b w:val="0"/>
          <w:szCs w:val="22"/>
          <w:u w:val="none"/>
        </w:rPr>
        <w:t>2</w:t>
      </w:r>
      <w:r w:rsidRPr="003751DC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3751DC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7.</w:t>
      </w:r>
      <w:r w:rsidR="00690C9D" w:rsidRPr="003751DC">
        <w:rPr>
          <w:rStyle w:val="l-L2Char"/>
          <w:rFonts w:cs="Arial"/>
          <w:b w:val="0"/>
          <w:szCs w:val="22"/>
          <w:u w:val="none"/>
        </w:rPr>
        <w:t>3</w:t>
      </w:r>
      <w:r w:rsidRPr="003751DC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3751DC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7.4</w:t>
      </w:r>
      <w:r w:rsidRPr="003751DC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56FDC273" w14:textId="3F167595" w:rsidR="00690C9D" w:rsidRPr="003751DC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7.5</w:t>
      </w:r>
      <w:r w:rsidRPr="003751DC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3751DC">
        <w:rPr>
          <w:rStyle w:val="l-L2Char"/>
          <w:rFonts w:cs="Arial"/>
          <w:b w:val="0"/>
          <w:szCs w:val="22"/>
          <w:u w:val="none"/>
        </w:rPr>
        <w:t>a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3751DC">
        <w:rPr>
          <w:rStyle w:val="l-L2Char"/>
          <w:rFonts w:cs="Arial"/>
          <w:b w:val="0"/>
          <w:szCs w:val="22"/>
          <w:u w:val="none"/>
        </w:rPr>
        <w:t>práva a povinnosti uvedené v Čl.I</w:t>
      </w:r>
      <w:r w:rsidR="00E64D8D" w:rsidRPr="003751DC">
        <w:rPr>
          <w:rStyle w:val="l-L2Char"/>
          <w:rFonts w:cs="Arial"/>
          <w:b w:val="0"/>
          <w:szCs w:val="22"/>
          <w:u w:val="none"/>
        </w:rPr>
        <w:t>, Čl.II</w:t>
      </w:r>
      <w:r w:rsidR="008D2DA1" w:rsidRPr="003751DC">
        <w:rPr>
          <w:rStyle w:val="l-L2Char"/>
          <w:rFonts w:cs="Arial"/>
          <w:b w:val="0"/>
          <w:szCs w:val="22"/>
          <w:u w:val="none"/>
        </w:rPr>
        <w:t xml:space="preserve"> a záruky uvedené v Čl.VI. </w:t>
      </w:r>
    </w:p>
    <w:p w14:paraId="1ED3F8AA" w14:textId="77777777" w:rsidR="004D037A" w:rsidRPr="003751DC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  <w:t>Povinnost mlčenlivosti</w:t>
      </w:r>
    </w:p>
    <w:p w14:paraId="44F75D5C" w14:textId="168798F9" w:rsidR="004D037A" w:rsidRPr="003751DC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3751DC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3751DC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3751DC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3751DC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</w:t>
      </w:r>
      <w:r w:rsidR="008027BB" w:rsidRPr="003751DC">
        <w:rPr>
          <w:rFonts w:ascii="Arial" w:hAnsi="Arial" w:cs="Arial"/>
          <w:b w:val="0"/>
          <w:szCs w:val="22"/>
          <w:u w:val="none"/>
        </w:rPr>
        <w:t>důvěrných informací ve smyslu § </w:t>
      </w:r>
      <w:r w:rsidR="000D7597" w:rsidRPr="003751DC">
        <w:rPr>
          <w:rFonts w:ascii="Arial" w:hAnsi="Arial" w:cs="Arial"/>
          <w:b w:val="0"/>
          <w:szCs w:val="22"/>
          <w:u w:val="none"/>
        </w:rPr>
        <w:t>1730 občanského zákoníku.</w:t>
      </w:r>
    </w:p>
    <w:p w14:paraId="60C576D3" w14:textId="77777777" w:rsidR="004D037A" w:rsidRPr="003751DC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lastRenderedPageBreak/>
        <w:t xml:space="preserve">Za porušení povinnosti mlčenlivosti </w:t>
      </w:r>
      <w:r w:rsidR="001D32AC" w:rsidRPr="003751DC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3751DC">
        <w:rPr>
          <w:rStyle w:val="l-L2Char"/>
          <w:rFonts w:cs="Arial"/>
          <w:b w:val="0"/>
          <w:szCs w:val="22"/>
          <w:u w:val="none"/>
        </w:rPr>
        <w:t>e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3751DC">
        <w:rPr>
          <w:rStyle w:val="l-L2Char"/>
          <w:rFonts w:cs="Arial"/>
          <w:b w:val="0"/>
          <w:szCs w:val="22"/>
          <w:u w:val="none"/>
        </w:rPr>
        <w:t>této</w:t>
      </w:r>
      <w:r w:rsidR="002538F3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>povinnosti.</w:t>
      </w:r>
    </w:p>
    <w:p w14:paraId="126C65C8" w14:textId="77777777" w:rsidR="009D39E8" w:rsidRPr="003751DC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</w:r>
      <w:bookmarkStart w:id="5" w:name="_Ref376798291"/>
      <w:r w:rsidRPr="003751DC">
        <w:rPr>
          <w:rFonts w:ascii="Arial" w:hAnsi="Arial" w:cs="Arial"/>
          <w:szCs w:val="22"/>
        </w:rPr>
        <w:t>Licenční ujednání</w:t>
      </w:r>
      <w:bookmarkEnd w:id="5"/>
    </w:p>
    <w:p w14:paraId="63895710" w14:textId="5D4F77CC" w:rsidR="009D39E8" w:rsidRPr="003751DC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3751DC">
        <w:rPr>
          <w:rFonts w:cs="Arial"/>
          <w:szCs w:val="22"/>
          <w:lang w:eastAsia="en-US"/>
        </w:rPr>
        <w:t xml:space="preserve">Vzhledem k tomu, že součástí </w:t>
      </w:r>
      <w:r w:rsidR="005A0043" w:rsidRPr="003751DC">
        <w:rPr>
          <w:rFonts w:cs="Arial"/>
          <w:szCs w:val="22"/>
          <w:lang w:eastAsia="en-US"/>
        </w:rPr>
        <w:t>P</w:t>
      </w:r>
      <w:r w:rsidRPr="003751DC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3751DC">
        <w:rPr>
          <w:rFonts w:cs="Arial"/>
          <w:szCs w:val="22"/>
          <w:lang w:eastAsia="en-US"/>
        </w:rPr>
        <w:t>P</w:t>
      </w:r>
      <w:r w:rsidRPr="003751DC">
        <w:rPr>
          <w:rFonts w:cs="Arial"/>
          <w:szCs w:val="22"/>
          <w:lang w:eastAsia="en-US"/>
        </w:rPr>
        <w:t xml:space="preserve">lnění poskytována licence za podmínek sjednaných v tomto </w:t>
      </w:r>
      <w:r w:rsidRPr="003751DC">
        <w:rPr>
          <w:rFonts w:cs="Arial"/>
          <w:szCs w:val="22"/>
          <w:lang w:eastAsia="en-US"/>
        </w:rPr>
        <w:fldChar w:fldCharType="begin"/>
      </w:r>
      <w:r w:rsidRPr="003751DC">
        <w:rPr>
          <w:rFonts w:cs="Arial"/>
          <w:szCs w:val="22"/>
          <w:lang w:eastAsia="en-US"/>
        </w:rPr>
        <w:instrText xml:space="preserve"> REF _Ref376798291 \r \h  \* MERGEFORMAT </w:instrText>
      </w:r>
      <w:r w:rsidRPr="003751DC">
        <w:rPr>
          <w:rFonts w:cs="Arial"/>
          <w:szCs w:val="22"/>
          <w:lang w:eastAsia="en-US"/>
        </w:rPr>
      </w:r>
      <w:r w:rsidRPr="003751DC">
        <w:rPr>
          <w:rFonts w:cs="Arial"/>
          <w:szCs w:val="22"/>
          <w:lang w:eastAsia="en-US"/>
        </w:rPr>
        <w:fldChar w:fldCharType="separate"/>
      </w:r>
      <w:r w:rsidR="005E269D" w:rsidRPr="003751DC">
        <w:rPr>
          <w:rFonts w:cs="Arial"/>
          <w:szCs w:val="22"/>
          <w:lang w:eastAsia="en-US"/>
        </w:rPr>
        <w:t>Čl. IX</w:t>
      </w:r>
      <w:r w:rsidRPr="003751DC">
        <w:rPr>
          <w:rFonts w:cs="Arial"/>
          <w:szCs w:val="22"/>
          <w:lang w:eastAsia="en-US"/>
        </w:rPr>
        <w:fldChar w:fldCharType="end"/>
      </w:r>
      <w:r w:rsidRPr="003751DC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3751D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11518BB7" w:rsidR="009D39E8" w:rsidRPr="003751D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</w:t>
      </w:r>
      <w:r w:rsidR="002662E5" w:rsidRPr="003751DC">
        <w:rPr>
          <w:rFonts w:cs="Arial"/>
          <w:b w:val="0"/>
          <w:szCs w:val="22"/>
          <w:u w:val="none"/>
        </w:rPr>
        <w:t>ezení, a to zejména pokud jde o </w:t>
      </w:r>
      <w:r w:rsidRPr="003751DC">
        <w:rPr>
          <w:rFonts w:cs="Arial"/>
          <w:b w:val="0"/>
          <w:szCs w:val="22"/>
          <w:u w:val="none"/>
        </w:rPr>
        <w:t>územní, časový nebo množstevní rozsah užití.</w:t>
      </w:r>
    </w:p>
    <w:p w14:paraId="687F3CD7" w14:textId="77777777" w:rsidR="009D39E8" w:rsidRPr="003751D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5A0043" w:rsidRPr="003751DC">
        <w:rPr>
          <w:rFonts w:cs="Arial"/>
          <w:b w:val="0"/>
          <w:szCs w:val="22"/>
          <w:u w:val="none"/>
        </w:rPr>
        <w:t>Plnění</w:t>
      </w:r>
      <w:r w:rsidRPr="003751DC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3751D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Pr="003751D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24D37DED" w:rsidR="003C6C55" w:rsidRPr="003751DC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  <w:t>Smluvní pokuty</w:t>
      </w:r>
      <w:r w:rsidR="001640AC" w:rsidRPr="003751DC">
        <w:rPr>
          <w:rFonts w:ascii="Arial" w:hAnsi="Arial" w:cs="Arial"/>
          <w:szCs w:val="22"/>
        </w:rPr>
        <w:t>, náhrada škody</w:t>
      </w:r>
      <w:r w:rsidR="00024114" w:rsidRPr="003751DC">
        <w:rPr>
          <w:rFonts w:ascii="Arial" w:hAnsi="Arial" w:cs="Arial"/>
          <w:szCs w:val="22"/>
        </w:rPr>
        <w:t xml:space="preserve">, </w:t>
      </w:r>
      <w:r w:rsidRPr="003751DC">
        <w:rPr>
          <w:rFonts w:ascii="Arial" w:hAnsi="Arial" w:cs="Arial"/>
          <w:szCs w:val="22"/>
        </w:rPr>
        <w:t>odstoupení od smlouvy</w:t>
      </w:r>
      <w:r w:rsidR="00024114" w:rsidRPr="003751DC">
        <w:rPr>
          <w:rFonts w:ascii="Arial" w:hAnsi="Arial" w:cs="Arial"/>
          <w:szCs w:val="22"/>
        </w:rPr>
        <w:t xml:space="preserve"> a výpověď smlouvy</w:t>
      </w:r>
    </w:p>
    <w:p w14:paraId="2AFF784C" w14:textId="068C1A73" w:rsidR="00806017" w:rsidRPr="003751DC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3751DC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C467FD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F15883" w:rsidRPr="003751DC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3751DC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3751DC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3751DC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3751DC">
        <w:rPr>
          <w:rStyle w:val="l-L2Char"/>
          <w:rFonts w:cs="Arial"/>
          <w:b w:val="0"/>
          <w:szCs w:val="22"/>
          <w:u w:val="none"/>
        </w:rPr>
      </w:r>
      <w:r w:rsidR="00F15883" w:rsidRPr="003751DC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3751DC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3751DC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3751DC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3751DC">
        <w:rPr>
          <w:rStyle w:val="l-L2Char"/>
          <w:rFonts w:cs="Arial"/>
          <w:b w:val="0"/>
          <w:szCs w:val="22"/>
          <w:u w:val="none"/>
        </w:rPr>
        <w:t>0,05% z ceny Díla či jeho části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3751DC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77777777" w:rsidR="00666E0D" w:rsidRPr="003751DC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3751DC">
        <w:rPr>
          <w:rStyle w:val="l-L2Char"/>
          <w:rFonts w:cs="Arial"/>
          <w:b w:val="0"/>
          <w:szCs w:val="22"/>
          <w:u w:val="none"/>
        </w:rPr>
        <w:t> </w:t>
      </w:r>
      <w:r w:rsidRPr="003751DC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3751DC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3751DC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3751DC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3751DC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3751DC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3751DC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3751DC">
        <w:rPr>
          <w:rStyle w:val="l-L2Char"/>
          <w:rFonts w:cs="Arial"/>
          <w:b w:val="0"/>
          <w:szCs w:val="22"/>
          <w:u w:val="none"/>
        </w:rPr>
      </w:r>
      <w:r w:rsidR="00D53965" w:rsidRPr="003751DC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3751DC">
        <w:rPr>
          <w:rStyle w:val="l-L2Char"/>
          <w:rFonts w:cs="Arial"/>
          <w:b w:val="0"/>
          <w:szCs w:val="22"/>
          <w:u w:val="none"/>
        </w:rPr>
        <w:t>6.4</w:t>
      </w:r>
      <w:r w:rsidR="00D53965" w:rsidRPr="003751DC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3751DC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3751DC">
        <w:rPr>
          <w:rStyle w:val="l-L2Char"/>
          <w:rFonts w:cs="Arial"/>
          <w:b w:val="0"/>
          <w:szCs w:val="22"/>
          <w:u w:val="none"/>
        </w:rPr>
        <w:t>0,05 % z ceny takového Plnění či jeho části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za každý </w:t>
      </w:r>
      <w:r w:rsidR="00512DDF" w:rsidRPr="003751DC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4CF371A7" w14:textId="77777777" w:rsidR="000B713E" w:rsidRPr="003751DC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3751DC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3751DC">
        <w:rPr>
          <w:rFonts w:ascii="Arial" w:hAnsi="Arial" w:cs="Arial"/>
          <w:b w:val="0"/>
          <w:szCs w:val="22"/>
          <w:u w:val="none"/>
        </w:rPr>
        <w:t>s</w:t>
      </w:r>
      <w:r w:rsidRPr="003751DC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3751DC">
        <w:rPr>
          <w:rFonts w:ascii="Arial" w:hAnsi="Arial" w:cs="Arial"/>
          <w:b w:val="0"/>
          <w:szCs w:val="22"/>
          <w:u w:val="none"/>
        </w:rPr>
        <w:t> </w:t>
      </w:r>
      <w:r w:rsidRPr="003751DC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3751D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3751DC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3751DC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3751DC">
        <w:rPr>
          <w:rStyle w:val="l-L2Char"/>
          <w:rFonts w:cs="Arial"/>
          <w:b w:val="0"/>
          <w:szCs w:val="22"/>
          <w:u w:val="none"/>
        </w:rPr>
        <w:t>Objednatel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5398196" w:rsidR="00A31242" w:rsidRPr="003751DC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3751DC">
        <w:rPr>
          <w:rStyle w:val="l-L2Char"/>
          <w:rFonts w:cs="Arial"/>
          <w:b w:val="0"/>
          <w:szCs w:val="22"/>
          <w:u w:val="none"/>
        </w:rPr>
        <w:t xml:space="preserve"> Plnění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3751DC">
        <w:rPr>
          <w:rStyle w:val="l-L2Char"/>
          <w:rFonts w:cs="Arial"/>
          <w:b w:val="0"/>
          <w:szCs w:val="22"/>
          <w:u w:val="none"/>
        </w:rPr>
        <w:t xml:space="preserve">před započetím poskytování </w:t>
      </w:r>
      <w:r w:rsidR="00C467FD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05626A" w:rsidRPr="003751DC">
        <w:rPr>
          <w:rStyle w:val="l-L2Char"/>
          <w:rFonts w:cs="Arial"/>
          <w:b w:val="0"/>
          <w:szCs w:val="22"/>
          <w:u w:val="none"/>
        </w:rPr>
        <w:t>.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8378A41" w:rsidR="00E23090" w:rsidRPr="003751DC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3751DC">
        <w:rPr>
          <w:rStyle w:val="l-L2Char"/>
          <w:rFonts w:cs="Arial"/>
          <w:szCs w:val="22"/>
        </w:rPr>
        <w:t xml:space="preserve">Ve vztahu ke </w:t>
      </w:r>
      <w:r w:rsidR="00C467FD" w:rsidRPr="003751DC">
        <w:rPr>
          <w:rStyle w:val="l-L2Char"/>
          <w:rFonts w:cs="Arial"/>
          <w:szCs w:val="22"/>
        </w:rPr>
        <w:t>Plnění</w:t>
      </w:r>
      <w:r w:rsidRPr="003751DC">
        <w:rPr>
          <w:rStyle w:val="l-L2Char"/>
          <w:rFonts w:cs="Arial"/>
          <w:szCs w:val="22"/>
        </w:rPr>
        <w:t xml:space="preserve"> je objednatel oprávněn tuto</w:t>
      </w:r>
      <w:r w:rsidRPr="003751DC">
        <w:rPr>
          <w:rFonts w:cs="Arial"/>
          <w:szCs w:val="22"/>
        </w:rPr>
        <w:t xml:space="preserve"> </w:t>
      </w:r>
      <w:r w:rsidRPr="003751DC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3751DC">
        <w:rPr>
          <w:rStyle w:val="l-L2Char"/>
          <w:rFonts w:cs="Arial"/>
          <w:szCs w:val="22"/>
          <w:lang w:eastAsia="en-US"/>
        </w:rPr>
        <w:t xml:space="preserve">doba </w:t>
      </w:r>
      <w:r w:rsidRPr="003751DC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4C553D1" w14:textId="77777777" w:rsidR="00995ABC" w:rsidRPr="003751DC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3751DC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3751DC">
        <w:rPr>
          <w:rStyle w:val="l-L2Char"/>
          <w:rFonts w:cs="Arial"/>
          <w:b w:val="0"/>
          <w:szCs w:val="22"/>
          <w:u w:val="none"/>
        </w:rPr>
        <w:t>občanského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2FBD785E" w14:textId="585C77F9" w:rsidR="00CC0A33" w:rsidRPr="003751DC" w:rsidRDefault="00CC0A33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  <w:lang w:val="x-none"/>
        </w:rPr>
        <w:t xml:space="preserve">Smluvní strany jsou si plně vědomy zákonné povinnosti od 1. 7. 2016 uveřejnit dle zákona č. 340/2015 Sb., o zvláštních podmínkách účinnosti některých smluv, uveřejňování těchto smluv a o registru smluv (zákon o registru smluv) tuto </w:t>
      </w:r>
      <w:r w:rsidR="00680FF2" w:rsidRPr="003751DC">
        <w:rPr>
          <w:rFonts w:ascii="Arial" w:hAnsi="Arial" w:cs="Arial"/>
          <w:b w:val="0"/>
          <w:szCs w:val="22"/>
          <w:u w:val="none"/>
        </w:rPr>
        <w:t>s</w:t>
      </w:r>
      <w:r w:rsidRPr="003751DC">
        <w:rPr>
          <w:rFonts w:ascii="Arial" w:hAnsi="Arial" w:cs="Arial"/>
          <w:b w:val="0"/>
          <w:szCs w:val="22"/>
          <w:u w:val="none"/>
          <w:lang w:val="x-none"/>
        </w:rPr>
        <w:t xml:space="preserve">mlouvu včetně všech případných dohod, kterými se tato </w:t>
      </w:r>
      <w:r w:rsidR="00680FF2" w:rsidRPr="003751DC">
        <w:rPr>
          <w:rFonts w:ascii="Arial" w:hAnsi="Arial" w:cs="Arial"/>
          <w:b w:val="0"/>
          <w:szCs w:val="22"/>
          <w:u w:val="none"/>
        </w:rPr>
        <w:t>s</w:t>
      </w:r>
      <w:r w:rsidRPr="003751DC">
        <w:rPr>
          <w:rFonts w:ascii="Arial" w:hAnsi="Arial" w:cs="Arial"/>
          <w:b w:val="0"/>
          <w:szCs w:val="22"/>
          <w:u w:val="none"/>
          <w:lang w:val="x-none"/>
        </w:rPr>
        <w:t xml:space="preserve">mlouva doplňuje, mění, nahrazuje nebo ruší, a to prostřednictvím registru smluv. Smluvní strany se dále dohodly, že tuto </w:t>
      </w:r>
      <w:r w:rsidR="00680FF2" w:rsidRPr="003751DC">
        <w:rPr>
          <w:rFonts w:ascii="Arial" w:hAnsi="Arial" w:cs="Arial"/>
          <w:b w:val="0"/>
          <w:szCs w:val="22"/>
          <w:u w:val="none"/>
        </w:rPr>
        <w:t>s</w:t>
      </w:r>
      <w:r w:rsidRPr="003751DC">
        <w:rPr>
          <w:rFonts w:ascii="Arial" w:hAnsi="Arial" w:cs="Arial"/>
          <w:b w:val="0"/>
          <w:szCs w:val="22"/>
          <w:u w:val="none"/>
          <w:lang w:val="x-none"/>
        </w:rPr>
        <w:t xml:space="preserve">mlouvu zašle správci registru smluv k uveřejnění prostřednictvím registru smluv </w:t>
      </w:r>
      <w:r w:rsidR="00C93050" w:rsidRPr="003751DC">
        <w:rPr>
          <w:rFonts w:ascii="Arial" w:hAnsi="Arial" w:cs="Arial"/>
          <w:b w:val="0"/>
          <w:szCs w:val="22"/>
          <w:u w:val="none"/>
        </w:rPr>
        <w:t>o</w:t>
      </w:r>
      <w:r w:rsidRPr="003751DC">
        <w:rPr>
          <w:rFonts w:ascii="Arial" w:hAnsi="Arial" w:cs="Arial"/>
          <w:b w:val="0"/>
          <w:szCs w:val="22"/>
          <w:u w:val="none"/>
          <w:lang w:val="x-none"/>
        </w:rPr>
        <w:t>bjednatel</w:t>
      </w:r>
      <w:r w:rsidRPr="003751DC">
        <w:rPr>
          <w:rFonts w:ascii="Arial" w:hAnsi="Arial" w:cs="Arial"/>
          <w:b w:val="0"/>
          <w:szCs w:val="22"/>
          <w:u w:val="none"/>
        </w:rPr>
        <w:t>.</w:t>
      </w:r>
    </w:p>
    <w:p w14:paraId="7341DBE6" w14:textId="0C8CE837" w:rsidR="00CE2C1C" w:rsidRPr="003751D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B131C17" w14:textId="2BF899DE" w:rsidR="00A50845" w:rsidRPr="003751DC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3751DC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CB4C86" w:rsidRPr="003751DC">
        <w:rPr>
          <w:rStyle w:val="l-L2Char"/>
          <w:rFonts w:cs="Arial"/>
          <w:b w:val="0"/>
          <w:szCs w:val="22"/>
          <w:u w:val="none"/>
        </w:rPr>
        <w:t>Z</w:t>
      </w:r>
      <w:r w:rsidR="00EA1A9A" w:rsidRPr="003751DC">
        <w:rPr>
          <w:rStyle w:val="l-L2Char"/>
          <w:rFonts w:cs="Arial"/>
          <w:b w:val="0"/>
          <w:szCs w:val="22"/>
          <w:u w:val="none"/>
        </w:rPr>
        <w:t>VZ</w:t>
      </w:r>
      <w:r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3751DC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7030D8D4" w14:textId="7BE90C56" w:rsidR="00DA0CB7" w:rsidRPr="003751DC" w:rsidRDefault="00DA0CB7" w:rsidP="00DA0CB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highlight w:val="yellow"/>
          <w:u w:val="none"/>
        </w:rPr>
      </w:pPr>
      <w:r w:rsidRPr="003751DC">
        <w:rPr>
          <w:rFonts w:ascii="Arial" w:hAnsi="Arial" w:cs="Arial"/>
          <w:b w:val="0"/>
          <w:szCs w:val="22"/>
          <w:highlight w:val="yellow"/>
          <w:u w:val="none"/>
        </w:rPr>
        <w:t>Smlouva nabývá platnosti dnem podpisu smluvních stran a účinnosti dnem jejího uveřejnění v registru smluv  dle ust. § 6 odst. 1 zákona č. 340/2015 Sb., o registru smluv.</w:t>
      </w:r>
    </w:p>
    <w:p w14:paraId="3EDAB1FB" w14:textId="2D296D00" w:rsidR="00C32521" w:rsidRPr="003751DC" w:rsidRDefault="00C32521" w:rsidP="00DA0CB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03040E" w:rsidRPr="003751DC">
        <w:rPr>
          <w:rFonts w:ascii="Arial" w:hAnsi="Arial" w:cs="Arial"/>
          <w:b w:val="0"/>
          <w:szCs w:val="22"/>
          <w:u w:val="none"/>
        </w:rPr>
        <w:t>.</w:t>
      </w:r>
    </w:p>
    <w:p w14:paraId="7D3CB17A" w14:textId="5D4B337F" w:rsidR="0003040E" w:rsidRPr="003751DC" w:rsidRDefault="0003040E" w:rsidP="007F0390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commentRangeStart w:id="6"/>
      <w:r w:rsidRPr="003751DC">
        <w:rPr>
          <w:rStyle w:val="l-L2Char"/>
          <w:rFonts w:cs="Arial"/>
          <w:szCs w:val="22"/>
          <w:lang w:eastAsia="en-US"/>
        </w:rPr>
        <w:t xml:space="preserve">Smlouva je vyhotovena ve čtyřech stejnopisech, </w:t>
      </w:r>
      <w:r w:rsidR="007F0390" w:rsidRPr="003751DC">
        <w:rPr>
          <w:rStyle w:val="l-L2Char"/>
          <w:rFonts w:cs="Arial"/>
          <w:szCs w:val="22"/>
          <w:lang w:eastAsia="en-US"/>
        </w:rPr>
        <w:t>z toho ve dvou vyhotoveních pro </w:t>
      </w:r>
      <w:r w:rsidRPr="003751DC">
        <w:rPr>
          <w:rStyle w:val="l-L2Char"/>
          <w:rFonts w:cs="Arial"/>
          <w:szCs w:val="22"/>
          <w:lang w:eastAsia="en-US"/>
        </w:rPr>
        <w:t>objednatele a ve dvou vyhotovení pro zhotovitele, z nichž každý má povahu originálu.</w:t>
      </w:r>
      <w:commentRangeEnd w:id="6"/>
      <w:r w:rsidRPr="003751DC">
        <w:rPr>
          <w:rStyle w:val="Odkaznakoment"/>
          <w:rFonts w:cs="Arial"/>
        </w:rPr>
        <w:commentReference w:id="6"/>
      </w:r>
    </w:p>
    <w:p w14:paraId="66EABDA7" w14:textId="77777777" w:rsidR="00362FAF" w:rsidRPr="003751DC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567A96D8" w14:textId="77777777" w:rsidR="00362FAF" w:rsidRPr="003751DC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Přílohou č. 1 této smlouvy je specifikace Plnění;</w:t>
      </w:r>
    </w:p>
    <w:p w14:paraId="02831E7C" w14:textId="2D8F9FF3" w:rsidR="00A50845" w:rsidRPr="003751DC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3751DC">
        <w:rPr>
          <w:rStyle w:val="l-L2Char"/>
          <w:rFonts w:cs="Arial"/>
          <w:szCs w:val="22"/>
        </w:rPr>
        <w:t>Smluvní strany</w:t>
      </w:r>
      <w:r w:rsidR="00A50845" w:rsidRPr="003751DC">
        <w:rPr>
          <w:rStyle w:val="l-L2Char"/>
          <w:rFonts w:cs="Arial"/>
          <w:szCs w:val="22"/>
        </w:rPr>
        <w:t xml:space="preserve"> smlouvu přečetl</w:t>
      </w:r>
      <w:r w:rsidRPr="003751DC">
        <w:rPr>
          <w:rStyle w:val="l-L2Char"/>
          <w:rFonts w:cs="Arial"/>
          <w:szCs w:val="22"/>
        </w:rPr>
        <w:t>y</w:t>
      </w:r>
      <w:r w:rsidR="00A50845" w:rsidRPr="003751DC">
        <w:rPr>
          <w:rStyle w:val="l-L2Char"/>
          <w:rFonts w:cs="Arial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3751DC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E631599" w:rsidR="00581454" w:rsidRPr="003751DC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7F0390" w:rsidRPr="003751DC" w14:paraId="53BD48F6" w14:textId="77777777" w:rsidTr="00E65F93">
        <w:trPr>
          <w:jc w:val="center"/>
        </w:trPr>
        <w:tc>
          <w:tcPr>
            <w:tcW w:w="4606" w:type="dxa"/>
            <w:hideMark/>
          </w:tcPr>
          <w:p w14:paraId="66BC43EE" w14:textId="77777777" w:rsidR="007F0390" w:rsidRPr="003751DC" w:rsidRDefault="007F0390" w:rsidP="007F0390">
            <w:pPr>
              <w:rPr>
                <w:rFonts w:cs="Arial"/>
              </w:rPr>
            </w:pPr>
            <w:r w:rsidRPr="003751DC">
              <w:rPr>
                <w:rFonts w:cs="Arial"/>
              </w:rPr>
              <w:t>V Hradci Králové dne………</w:t>
            </w:r>
          </w:p>
        </w:tc>
        <w:tc>
          <w:tcPr>
            <w:tcW w:w="4606" w:type="dxa"/>
            <w:hideMark/>
          </w:tcPr>
          <w:p w14:paraId="5F86DC46" w14:textId="77777777" w:rsidR="007F0390" w:rsidRPr="003751DC" w:rsidRDefault="007F0390" w:rsidP="007F0390">
            <w:pPr>
              <w:rPr>
                <w:rFonts w:cs="Arial"/>
              </w:rPr>
            </w:pPr>
            <w:r w:rsidRPr="003751DC">
              <w:rPr>
                <w:rFonts w:cs="Arial"/>
              </w:rPr>
              <w:t>V………………….. dne………</w:t>
            </w:r>
          </w:p>
        </w:tc>
      </w:tr>
      <w:tr w:rsidR="007F0390" w:rsidRPr="003751DC" w14:paraId="7DF4435B" w14:textId="77777777" w:rsidTr="00E65F93">
        <w:trPr>
          <w:jc w:val="center"/>
        </w:trPr>
        <w:tc>
          <w:tcPr>
            <w:tcW w:w="4606" w:type="dxa"/>
            <w:hideMark/>
          </w:tcPr>
          <w:p w14:paraId="1FA4F5E9" w14:textId="77777777" w:rsidR="007F0390" w:rsidRPr="003751DC" w:rsidRDefault="007F0390" w:rsidP="00E65F93">
            <w:pPr>
              <w:ind w:left="993"/>
              <w:rPr>
                <w:rFonts w:cs="Arial"/>
                <w:b/>
              </w:rPr>
            </w:pPr>
            <w:r w:rsidRPr="003751DC">
              <w:rPr>
                <w:rFonts w:cs="Arial"/>
                <w:b/>
              </w:rPr>
              <w:t>objednatel</w:t>
            </w:r>
          </w:p>
        </w:tc>
        <w:tc>
          <w:tcPr>
            <w:tcW w:w="4606" w:type="dxa"/>
            <w:hideMark/>
          </w:tcPr>
          <w:p w14:paraId="167ABEBE" w14:textId="77777777" w:rsidR="007F0390" w:rsidRPr="003751DC" w:rsidRDefault="007F0390" w:rsidP="00E65F93">
            <w:pPr>
              <w:ind w:left="993"/>
              <w:rPr>
                <w:rFonts w:cs="Arial"/>
                <w:b/>
              </w:rPr>
            </w:pPr>
            <w:r w:rsidRPr="003751DC">
              <w:rPr>
                <w:rFonts w:cs="Arial"/>
                <w:b/>
              </w:rPr>
              <w:t>zhotovitel</w:t>
            </w:r>
          </w:p>
        </w:tc>
      </w:tr>
      <w:tr w:rsidR="007F0390" w:rsidRPr="003751DC" w14:paraId="18FB9599" w14:textId="77777777" w:rsidTr="00E65F93">
        <w:trPr>
          <w:jc w:val="center"/>
        </w:trPr>
        <w:tc>
          <w:tcPr>
            <w:tcW w:w="4606" w:type="dxa"/>
          </w:tcPr>
          <w:p w14:paraId="1EC8ED13" w14:textId="77777777" w:rsidR="007F0390" w:rsidRPr="003751DC" w:rsidRDefault="007F0390" w:rsidP="00E65F93">
            <w:pPr>
              <w:rPr>
                <w:rFonts w:cs="Arial"/>
              </w:rPr>
            </w:pPr>
          </w:p>
        </w:tc>
        <w:tc>
          <w:tcPr>
            <w:tcW w:w="4606" w:type="dxa"/>
          </w:tcPr>
          <w:p w14:paraId="1D3BC4DA" w14:textId="77777777" w:rsidR="007F0390" w:rsidRPr="003751DC" w:rsidRDefault="007F0390" w:rsidP="00E65F93">
            <w:pPr>
              <w:rPr>
                <w:rFonts w:cs="Arial"/>
              </w:rPr>
            </w:pPr>
          </w:p>
        </w:tc>
      </w:tr>
      <w:tr w:rsidR="007F0390" w:rsidRPr="003751DC" w14:paraId="5211B0DE" w14:textId="77777777" w:rsidTr="00E65F93">
        <w:trPr>
          <w:jc w:val="center"/>
        </w:trPr>
        <w:tc>
          <w:tcPr>
            <w:tcW w:w="4606" w:type="dxa"/>
          </w:tcPr>
          <w:p w14:paraId="06A6BD1E" w14:textId="77777777" w:rsidR="007F0390" w:rsidRPr="003751DC" w:rsidRDefault="007F0390" w:rsidP="00E65F93">
            <w:pPr>
              <w:rPr>
                <w:rFonts w:cs="Arial"/>
              </w:rPr>
            </w:pPr>
          </w:p>
        </w:tc>
        <w:tc>
          <w:tcPr>
            <w:tcW w:w="4606" w:type="dxa"/>
          </w:tcPr>
          <w:p w14:paraId="45B1D3A8" w14:textId="77777777" w:rsidR="007F0390" w:rsidRPr="003751DC" w:rsidRDefault="007F0390" w:rsidP="00E65F93">
            <w:pPr>
              <w:rPr>
                <w:rFonts w:cs="Arial"/>
              </w:rPr>
            </w:pPr>
          </w:p>
        </w:tc>
      </w:tr>
      <w:tr w:rsidR="007F0390" w:rsidRPr="003751DC" w14:paraId="07156112" w14:textId="77777777" w:rsidTr="00E65F93">
        <w:trPr>
          <w:jc w:val="center"/>
        </w:trPr>
        <w:tc>
          <w:tcPr>
            <w:tcW w:w="4606" w:type="dxa"/>
            <w:hideMark/>
          </w:tcPr>
          <w:p w14:paraId="0BBB1084" w14:textId="77777777" w:rsidR="007F0390" w:rsidRPr="003751DC" w:rsidRDefault="007F0390" w:rsidP="00E65F93">
            <w:pPr>
              <w:jc w:val="center"/>
              <w:rPr>
                <w:rFonts w:cs="Arial"/>
              </w:rPr>
            </w:pPr>
            <w:r w:rsidRPr="003751DC">
              <w:rPr>
                <w:rFonts w:cs="Arial"/>
              </w:rPr>
              <w:t>……………………………………</w:t>
            </w:r>
          </w:p>
        </w:tc>
        <w:tc>
          <w:tcPr>
            <w:tcW w:w="4606" w:type="dxa"/>
            <w:hideMark/>
          </w:tcPr>
          <w:p w14:paraId="22753F98" w14:textId="77777777" w:rsidR="007F0390" w:rsidRPr="003751DC" w:rsidRDefault="007F0390" w:rsidP="00E65F93">
            <w:pPr>
              <w:jc w:val="center"/>
              <w:rPr>
                <w:rFonts w:cs="Arial"/>
              </w:rPr>
            </w:pPr>
            <w:r w:rsidRPr="003751DC">
              <w:rPr>
                <w:rFonts w:cs="Arial"/>
              </w:rPr>
              <w:t>……………………………………</w:t>
            </w:r>
          </w:p>
        </w:tc>
      </w:tr>
      <w:tr w:rsidR="007F0390" w:rsidRPr="003751DC" w14:paraId="6AFE46B2" w14:textId="77777777" w:rsidTr="00E65F93">
        <w:trPr>
          <w:jc w:val="center"/>
        </w:trPr>
        <w:tc>
          <w:tcPr>
            <w:tcW w:w="4606" w:type="dxa"/>
            <w:hideMark/>
          </w:tcPr>
          <w:p w14:paraId="5A39A184" w14:textId="77777777" w:rsidR="007F0390" w:rsidRPr="003751DC" w:rsidRDefault="007F0390" w:rsidP="00E65F93">
            <w:pPr>
              <w:spacing w:after="0"/>
              <w:jc w:val="center"/>
              <w:rPr>
                <w:rFonts w:cs="Arial"/>
              </w:rPr>
            </w:pPr>
            <w:r w:rsidRPr="003751DC">
              <w:rPr>
                <w:rFonts w:cs="Arial"/>
              </w:rPr>
              <w:t>Ing. Petr Lázňovský</w:t>
            </w:r>
          </w:p>
          <w:p w14:paraId="6FF624B5" w14:textId="77777777" w:rsidR="007F0390" w:rsidRPr="003751DC" w:rsidRDefault="007F0390" w:rsidP="00E65F93">
            <w:pPr>
              <w:spacing w:after="0"/>
              <w:jc w:val="center"/>
              <w:rPr>
                <w:rFonts w:cs="Arial"/>
              </w:rPr>
            </w:pPr>
            <w:r w:rsidRPr="003751DC">
              <w:rPr>
                <w:rFonts w:cs="Arial"/>
              </w:rPr>
              <w:t>Ředitel KPÚ pro Královéhradecký kraj</w:t>
            </w:r>
          </w:p>
        </w:tc>
        <w:tc>
          <w:tcPr>
            <w:tcW w:w="4606" w:type="dxa"/>
            <w:hideMark/>
          </w:tcPr>
          <w:p w14:paraId="50EB3933" w14:textId="77777777" w:rsidR="007F0390" w:rsidRPr="003751DC" w:rsidRDefault="007F0390" w:rsidP="00E65F93">
            <w:pPr>
              <w:spacing w:after="0"/>
              <w:jc w:val="center"/>
              <w:rPr>
                <w:rFonts w:cs="Arial"/>
              </w:rPr>
            </w:pPr>
            <w:r w:rsidRPr="003751DC">
              <w:rPr>
                <w:rFonts w:cs="Arial"/>
                <w:highlight w:val="yellow"/>
              </w:rPr>
              <w:t>Jméno, funkce</w:t>
            </w:r>
          </w:p>
        </w:tc>
      </w:tr>
    </w:tbl>
    <w:p w14:paraId="3A40845F" w14:textId="77777777" w:rsidR="007F0390" w:rsidRPr="003751DC" w:rsidRDefault="007F0390" w:rsidP="00AE2DC5">
      <w:pPr>
        <w:tabs>
          <w:tab w:val="left" w:pos="180"/>
        </w:tabs>
        <w:rPr>
          <w:rFonts w:cs="Arial"/>
          <w:szCs w:val="22"/>
        </w:rPr>
      </w:pPr>
    </w:p>
    <w:p w14:paraId="65C6521B" w14:textId="77777777" w:rsidR="007F0390" w:rsidRPr="003751DC" w:rsidRDefault="007F0390" w:rsidP="00AE2DC5">
      <w:pPr>
        <w:tabs>
          <w:tab w:val="left" w:pos="180"/>
        </w:tabs>
        <w:rPr>
          <w:rFonts w:cs="Arial"/>
          <w:szCs w:val="22"/>
        </w:rPr>
      </w:pPr>
    </w:p>
    <w:p w14:paraId="06B30A7B" w14:textId="77777777" w:rsidR="000524D5" w:rsidRPr="003751DC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3751DC" w:rsidRDefault="00152458" w:rsidP="003C2212">
      <w:pPr>
        <w:jc w:val="center"/>
        <w:rPr>
          <w:rFonts w:cs="Arial"/>
          <w:szCs w:val="22"/>
        </w:rPr>
        <w:sectPr w:rsidR="00152458" w:rsidRPr="003751DC">
          <w:footerReference w:type="even" r:id="rId15"/>
          <w:footerReference w:type="default" r:id="rId16"/>
          <w:headerReference w:type="first" r:id="rId17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0E1B60B9" w14:textId="77777777" w:rsidR="00B4268F" w:rsidRPr="003751DC" w:rsidRDefault="00B4268F" w:rsidP="006D50D1">
      <w:pPr>
        <w:pStyle w:val="Nadpis1"/>
        <w:keepNext w:val="0"/>
        <w:jc w:val="center"/>
        <w:rPr>
          <w:sz w:val="22"/>
          <w:szCs w:val="22"/>
        </w:rPr>
      </w:pPr>
    </w:p>
    <w:p w14:paraId="7CFE3812" w14:textId="444124F7" w:rsidR="006152B5" w:rsidRPr="003751DC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3751DC">
        <w:rPr>
          <w:sz w:val="22"/>
          <w:szCs w:val="22"/>
        </w:rPr>
        <w:t xml:space="preserve">Příloha č. 1 – Podrobná specifikace </w:t>
      </w:r>
      <w:r w:rsidR="002E7E2A" w:rsidRPr="003751DC">
        <w:rPr>
          <w:sz w:val="22"/>
          <w:szCs w:val="22"/>
        </w:rPr>
        <w:t>Plnění</w:t>
      </w:r>
    </w:p>
    <w:p w14:paraId="7947E5DC" w14:textId="1250B5B7" w:rsidR="00EC729D" w:rsidRPr="003751DC" w:rsidRDefault="00EC729D" w:rsidP="003751DC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rPr>
          <w:rStyle w:val="l-L2Char"/>
          <w:rFonts w:cs="Arial"/>
          <w:b w:val="0"/>
          <w:szCs w:val="22"/>
        </w:rPr>
      </w:pPr>
      <w:r w:rsidRPr="003751DC">
        <w:rPr>
          <w:rStyle w:val="l-L2Char"/>
          <w:rFonts w:cs="Arial"/>
          <w:szCs w:val="22"/>
        </w:rPr>
        <w:t>„R 1</w:t>
      </w:r>
      <w:r w:rsidR="000E5AC1">
        <w:rPr>
          <w:rStyle w:val="l-L2Char"/>
          <w:rFonts w:cs="Arial"/>
          <w:szCs w:val="22"/>
        </w:rPr>
        <w:t>85</w:t>
      </w:r>
      <w:r w:rsidRPr="003751DC">
        <w:rPr>
          <w:rStyle w:val="l-L2Char"/>
          <w:rFonts w:cs="Arial"/>
          <w:szCs w:val="22"/>
        </w:rPr>
        <w:t xml:space="preserve"> – </w:t>
      </w:r>
      <w:r w:rsidR="000E5AC1">
        <w:rPr>
          <w:rStyle w:val="l-L2Char"/>
          <w:rFonts w:cs="Arial"/>
          <w:szCs w:val="22"/>
        </w:rPr>
        <w:t>Cesta C8, C11 v k.ú. Habřina</w:t>
      </w:r>
      <w:r w:rsidRPr="003751DC">
        <w:rPr>
          <w:rStyle w:val="l-L2Char"/>
          <w:rFonts w:cs="Arial"/>
          <w:szCs w:val="22"/>
        </w:rPr>
        <w:t>“</w:t>
      </w:r>
    </w:p>
    <w:p w14:paraId="1233E715" w14:textId="16F6F778" w:rsidR="00EC729D" w:rsidRPr="003751DC" w:rsidRDefault="00EC729D" w:rsidP="00EC729D">
      <w:pPr>
        <w:rPr>
          <w:rFonts w:cs="Arial"/>
        </w:rPr>
      </w:pPr>
      <w:r w:rsidRPr="003751DC">
        <w:rPr>
          <w:rFonts w:cs="Arial"/>
        </w:rPr>
        <w:t xml:space="preserve">    </w:t>
      </w:r>
    </w:p>
    <w:p w14:paraId="3FB9FC6E" w14:textId="7EB46193" w:rsidR="00B94443" w:rsidRPr="003751DC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3751DC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3751DC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3751DC">
        <w:rPr>
          <w:rStyle w:val="l-L2Char"/>
          <w:rFonts w:cs="Arial"/>
          <w:szCs w:val="22"/>
          <w:u w:val="none"/>
        </w:rPr>
        <w:t xml:space="preserve">Podmínky </w:t>
      </w:r>
      <w:r w:rsidR="00535C93" w:rsidRPr="003751DC">
        <w:rPr>
          <w:rStyle w:val="l-L2Char"/>
          <w:rFonts w:cs="Arial"/>
          <w:szCs w:val="22"/>
          <w:u w:val="none"/>
        </w:rPr>
        <w:t>provádění</w:t>
      </w:r>
      <w:r w:rsidRPr="003751DC">
        <w:rPr>
          <w:rStyle w:val="l-L2Char"/>
          <w:rFonts w:cs="Arial"/>
          <w:szCs w:val="22"/>
          <w:u w:val="none"/>
        </w:rPr>
        <w:t xml:space="preserve"> </w:t>
      </w:r>
      <w:r w:rsidR="00EA6D3F" w:rsidRPr="003751DC">
        <w:rPr>
          <w:rStyle w:val="l-L2Char"/>
          <w:rFonts w:cs="Arial"/>
          <w:szCs w:val="22"/>
          <w:u w:val="none"/>
        </w:rPr>
        <w:t>Plnění</w:t>
      </w:r>
    </w:p>
    <w:p w14:paraId="2C0E40F0" w14:textId="718C7129" w:rsidR="00152458" w:rsidRPr="003751DC" w:rsidRDefault="00D16E9B" w:rsidP="00680FF2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3751DC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3751DC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3751DC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5F7FCA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F12B63" w:rsidRPr="003751DC">
        <w:rPr>
          <w:rStyle w:val="l-L2Char"/>
          <w:rFonts w:cs="Arial"/>
          <w:b w:val="0"/>
          <w:szCs w:val="22"/>
          <w:u w:val="none"/>
        </w:rPr>
        <w:t>,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3751DC">
        <w:rPr>
          <w:rStyle w:val="l-L2Char"/>
          <w:rFonts w:cs="Arial"/>
          <w:b w:val="0"/>
          <w:szCs w:val="22"/>
          <w:u w:val="none"/>
        </w:rPr>
        <w:t>a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3751DC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3751DC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3751DC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3751DC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3751DC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příslušných ustanovení zákona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 č. 13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4</w:t>
      </w:r>
      <w:r w:rsidR="00152458" w:rsidRPr="003751DC">
        <w:rPr>
          <w:rStyle w:val="l-L2Char"/>
          <w:rFonts w:cs="Arial"/>
          <w:b w:val="0"/>
          <w:szCs w:val="22"/>
          <w:u w:val="none"/>
        </w:rPr>
        <w:t>/20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16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 Sb., o 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zadávání veřejnýc</w:t>
      </w:r>
      <w:r w:rsidR="00152458" w:rsidRPr="003751DC">
        <w:rPr>
          <w:rStyle w:val="l-L2Char"/>
          <w:rFonts w:cs="Arial"/>
          <w:b w:val="0"/>
          <w:szCs w:val="22"/>
          <w:u w:val="none"/>
        </w:rPr>
        <w:t>h zakáz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e</w:t>
      </w:r>
      <w:r w:rsidR="00152458" w:rsidRPr="003751DC">
        <w:rPr>
          <w:rStyle w:val="l-L2Char"/>
          <w:rFonts w:cs="Arial"/>
          <w:b w:val="0"/>
          <w:szCs w:val="22"/>
          <w:u w:val="none"/>
        </w:rPr>
        <w:t>k</w:t>
      </w:r>
      <w:r w:rsidR="00680FF2" w:rsidRPr="003751DC">
        <w:rPr>
          <w:rStyle w:val="l-L2Char"/>
          <w:rFonts w:cs="Arial"/>
          <w:b w:val="0"/>
          <w:szCs w:val="22"/>
          <w:u w:val="none"/>
        </w:rPr>
        <w:t xml:space="preserve"> a jeho provádě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cích vyhlášek. Jde zejména o vyhlášku č. 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169/2016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 Sb.</w:t>
      </w:r>
      <w:r w:rsidR="00680FF2" w:rsidRPr="003751DC">
        <w:rPr>
          <w:rFonts w:ascii="Arial" w:hAnsi="Arial" w:cs="Arial"/>
          <w:szCs w:val="22"/>
          <w:u w:val="none"/>
        </w:rPr>
        <w:t xml:space="preserve">, 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o stanovení rozsahu dokumentace veřejné zakázky na stavební práce a soupisu stavebních prací dodávek a služeb s výkazem výměr.</w:t>
      </w:r>
    </w:p>
    <w:p w14:paraId="39DE0A95" w14:textId="31AE2073" w:rsidR="00152458" w:rsidRPr="003751DC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3751DC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20E95D1B" w:rsidR="00152458" w:rsidRPr="003751DC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3751DC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budou vypracovány dle aktuálního ceníku stavebních prací „Katalogu stavebních prací </w:t>
      </w:r>
      <w:r w:rsidR="00EA6D3F" w:rsidRPr="003751DC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3751DC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3751DC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3751DC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3751DC">
        <w:rPr>
          <w:rStyle w:val="l-L2Char"/>
          <w:rFonts w:cs="Arial"/>
          <w:b w:val="0"/>
          <w:szCs w:val="22"/>
          <w:u w:val="none"/>
        </w:rPr>
        <w:t>ý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3751DC">
        <w:rPr>
          <w:rStyle w:val="l-L2Char"/>
          <w:rFonts w:cs="Arial"/>
          <w:b w:val="0"/>
          <w:szCs w:val="22"/>
          <w:u w:val="none"/>
        </w:rPr>
        <w:t>et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3751DC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3751DC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3751DC">
        <w:rPr>
          <w:rStyle w:val="l-L2Char"/>
          <w:rFonts w:cs="Arial"/>
          <w:b w:val="0"/>
          <w:szCs w:val="22"/>
          <w:u w:val="none"/>
        </w:rPr>
        <w:t> </w:t>
      </w:r>
      <w:r w:rsidRPr="003751DC">
        <w:rPr>
          <w:rStyle w:val="l-L2Char"/>
          <w:rFonts w:cs="Arial"/>
          <w:b w:val="0"/>
          <w:szCs w:val="22"/>
          <w:u w:val="none"/>
        </w:rPr>
        <w:t>DIO</w:t>
      </w:r>
      <w:r w:rsidR="002F02E0" w:rsidRPr="003751DC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09BFDEF1" w:rsidR="00152458" w:rsidRPr="00F45A0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3751DC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3751DC">
        <w:rPr>
          <w:rStyle w:val="l-L2Char"/>
          <w:rFonts w:cs="Arial"/>
          <w:b w:val="0"/>
          <w:szCs w:val="22"/>
          <w:u w:val="none"/>
        </w:rPr>
        <w:t>dále jen „</w:t>
      </w:r>
      <w:r w:rsidRPr="003751DC">
        <w:rPr>
          <w:rStyle w:val="l-L2Char"/>
          <w:rFonts w:cs="Arial"/>
          <w:b w:val="0"/>
          <w:szCs w:val="22"/>
          <w:u w:val="none"/>
        </w:rPr>
        <w:t>DOSS</w:t>
      </w:r>
      <w:r w:rsidR="00F13F17" w:rsidRPr="003751DC">
        <w:rPr>
          <w:rStyle w:val="l-L2Char"/>
          <w:rFonts w:cs="Arial"/>
          <w:b w:val="0"/>
          <w:szCs w:val="22"/>
          <w:u w:val="none"/>
        </w:rPr>
        <w:t>“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3751DC">
        <w:rPr>
          <w:rStyle w:val="l-L2Char"/>
          <w:rFonts w:cs="Arial"/>
          <w:b w:val="0"/>
          <w:szCs w:val="22"/>
          <w:u w:val="none"/>
        </w:rPr>
        <w:t>Projektová dokumentace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</w:t>
      </w:r>
      <w:r w:rsidR="00F77D49" w:rsidRPr="003751DC">
        <w:rPr>
          <w:rStyle w:val="l-L2Char"/>
          <w:rFonts w:cs="Arial"/>
          <w:b w:val="0"/>
          <w:szCs w:val="22"/>
          <w:u w:val="none"/>
        </w:rPr>
        <w:t xml:space="preserve"> (např.</w:t>
      </w:r>
      <w:r w:rsidR="00A0799F">
        <w:rPr>
          <w:rStyle w:val="l-L2Char"/>
          <w:rFonts w:cs="Arial"/>
          <w:b w:val="0"/>
          <w:szCs w:val="22"/>
          <w:u w:val="none"/>
        </w:rPr>
        <w:t xml:space="preserve"> případné</w:t>
      </w:r>
      <w:r w:rsidR="00F77D49" w:rsidRPr="003751DC">
        <w:rPr>
          <w:rStyle w:val="l-L2Char"/>
          <w:rFonts w:cs="Arial"/>
          <w:b w:val="0"/>
          <w:szCs w:val="22"/>
          <w:u w:val="none"/>
        </w:rPr>
        <w:t xml:space="preserve"> přeložky sítí </w:t>
      </w:r>
      <w:r w:rsidR="00F77D49" w:rsidRPr="00F45A09">
        <w:rPr>
          <w:rStyle w:val="l-L2Char"/>
          <w:rFonts w:cs="Arial"/>
          <w:b w:val="0"/>
          <w:szCs w:val="22"/>
          <w:u w:val="none"/>
        </w:rPr>
        <w:t xml:space="preserve">CETIN </w:t>
      </w:r>
      <w:r w:rsidR="008D6434" w:rsidRPr="00F45A09">
        <w:rPr>
          <w:rStyle w:val="l-L2Char"/>
          <w:rFonts w:cs="Arial"/>
          <w:b w:val="0"/>
          <w:szCs w:val="22"/>
          <w:u w:val="none"/>
        </w:rPr>
        <w:t>v</w:t>
      </w:r>
      <w:r w:rsidR="00F77D49" w:rsidRPr="00F45A09">
        <w:rPr>
          <w:rStyle w:val="l-L2Char"/>
          <w:rFonts w:cs="Arial"/>
          <w:b w:val="0"/>
          <w:szCs w:val="22"/>
          <w:u w:val="none"/>
        </w:rPr>
        <w:t>č. zajiš</w:t>
      </w:r>
      <w:r w:rsidR="008D6434" w:rsidRPr="00F45A09">
        <w:rPr>
          <w:rStyle w:val="l-L2Char"/>
          <w:rFonts w:cs="Arial"/>
          <w:b w:val="0"/>
          <w:szCs w:val="22"/>
          <w:u w:val="none"/>
        </w:rPr>
        <w:t>t</w:t>
      </w:r>
      <w:r w:rsidR="00F77D49" w:rsidRPr="00F45A09">
        <w:rPr>
          <w:rStyle w:val="l-L2Char"/>
          <w:rFonts w:cs="Arial"/>
          <w:b w:val="0"/>
          <w:szCs w:val="22"/>
          <w:u w:val="none"/>
        </w:rPr>
        <w:t>ění smluvních vztahů apod)</w:t>
      </w:r>
      <w:r w:rsidRPr="00F45A09">
        <w:rPr>
          <w:rStyle w:val="l-L2Char"/>
          <w:rFonts w:cs="Arial"/>
          <w:b w:val="0"/>
          <w:szCs w:val="22"/>
          <w:u w:val="none"/>
        </w:rPr>
        <w:t>.</w:t>
      </w:r>
    </w:p>
    <w:p w14:paraId="49D1ACAE" w14:textId="4EC71895" w:rsidR="00152458" w:rsidRPr="003751DC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3751DC">
        <w:rPr>
          <w:rStyle w:val="l-L2Char"/>
          <w:rFonts w:cs="Arial"/>
          <w:b w:val="0"/>
          <w:szCs w:val="22"/>
          <w:u w:val="none"/>
        </w:rPr>
        <w:t>ů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3751DC">
        <w:rPr>
          <w:rStyle w:val="l-L2Char"/>
          <w:rFonts w:cs="Arial"/>
          <w:b w:val="0"/>
          <w:szCs w:val="22"/>
          <w:u w:val="none"/>
        </w:rPr>
        <w:t>ých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3751DC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3751DC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3751DC">
        <w:rPr>
          <w:rStyle w:val="l-L2Char"/>
          <w:rFonts w:cs="Arial"/>
          <w:b w:val="0"/>
          <w:szCs w:val="22"/>
          <w:u w:val="none"/>
        </w:rPr>
        <w:t>, pokud bude třeba,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3751DC">
        <w:rPr>
          <w:rStyle w:val="l-L2Char"/>
          <w:rFonts w:cs="Arial"/>
          <w:b w:val="0"/>
          <w:szCs w:val="22"/>
          <w:u w:val="none"/>
        </w:rPr>
        <w:t xml:space="preserve">. </w:t>
      </w:r>
      <w:r w:rsidRPr="003751DC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3751DC">
        <w:rPr>
          <w:rStyle w:val="l-L2Char"/>
          <w:rFonts w:cs="Arial"/>
          <w:b w:val="0"/>
          <w:szCs w:val="22"/>
          <w:u w:val="none"/>
        </w:rPr>
        <w:t>,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3751DC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3751DC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3751DC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12A050AA" w14:textId="51572997" w:rsidR="00F77D49" w:rsidRPr="003751DC" w:rsidRDefault="0071160B" w:rsidP="00F77D49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Specifikace stavby:</w:t>
      </w:r>
    </w:p>
    <w:p w14:paraId="756B5668" w14:textId="77777777" w:rsidR="000E5AC1" w:rsidRPr="00F45A09" w:rsidRDefault="000E5AC1" w:rsidP="000E5AC1">
      <w:pPr>
        <w:spacing w:after="0" w:line="276" w:lineRule="auto"/>
        <w:ind w:left="1134"/>
        <w:jc w:val="both"/>
        <w:rPr>
          <w:rFonts w:cs="Arial"/>
          <w:szCs w:val="22"/>
        </w:rPr>
      </w:pPr>
      <w:r w:rsidRPr="00F45A09">
        <w:rPr>
          <w:rFonts w:cs="Arial"/>
          <w:szCs w:val="22"/>
        </w:rPr>
        <w:t xml:space="preserve">Jedná se o polní cesty navržené jako prioritní stavby po komplexních pozemkových úpravách v k.ú. Habřina s názvy C8 a C11. Celková délka polních cest je 1 605 m. Cesty na sebe navazují. </w:t>
      </w:r>
    </w:p>
    <w:p w14:paraId="31DEDC01" w14:textId="54D8E67A" w:rsidR="000E5AC1" w:rsidRPr="00F45A09" w:rsidRDefault="000E5AC1" w:rsidP="000E5AC1">
      <w:pPr>
        <w:spacing w:after="0" w:line="276" w:lineRule="auto"/>
        <w:ind w:left="1134"/>
        <w:jc w:val="both"/>
        <w:rPr>
          <w:rFonts w:cs="Arial"/>
          <w:szCs w:val="22"/>
        </w:rPr>
      </w:pPr>
      <w:r w:rsidRPr="00F45A09">
        <w:rPr>
          <w:rFonts w:cs="Arial"/>
          <w:szCs w:val="22"/>
        </w:rPr>
        <w:t xml:space="preserve">Obě polní cesty jsou navrženy v kategorii P4,5/30. Povrch vozovky v šířce </w:t>
      </w:r>
      <w:r w:rsidR="00121C89" w:rsidRPr="00F45A09">
        <w:rPr>
          <w:rFonts w:cs="Arial"/>
          <w:szCs w:val="22"/>
        </w:rPr>
        <w:t>3</w:t>
      </w:r>
      <w:r w:rsidRPr="00F45A09">
        <w:rPr>
          <w:rFonts w:cs="Arial"/>
          <w:szCs w:val="22"/>
        </w:rPr>
        <w:t>,</w:t>
      </w:r>
      <w:r w:rsidR="00121C89" w:rsidRPr="00F45A09">
        <w:rPr>
          <w:rFonts w:cs="Arial"/>
          <w:szCs w:val="22"/>
        </w:rPr>
        <w:t>5</w:t>
      </w:r>
      <w:r w:rsidRPr="00F45A09">
        <w:rPr>
          <w:rFonts w:cs="Arial"/>
          <w:szCs w:val="22"/>
        </w:rPr>
        <w:t xml:space="preserve"> m je z asfaltobetonu, krajnice jsou šířky 2 x 0,5</w:t>
      </w:r>
      <w:r w:rsidR="00121C89" w:rsidRPr="00F45A09">
        <w:rPr>
          <w:rFonts w:cs="Arial"/>
          <w:szCs w:val="22"/>
        </w:rPr>
        <w:t>0</w:t>
      </w:r>
      <w:r w:rsidRPr="00F45A09">
        <w:rPr>
          <w:rFonts w:cs="Arial"/>
          <w:szCs w:val="22"/>
        </w:rPr>
        <w:t xml:space="preserve"> m. Cesty se napojují na začátku i na konci na silnici </w:t>
      </w:r>
      <w:r w:rsidR="0089787B" w:rsidRPr="00F45A09">
        <w:rPr>
          <w:rFonts w:cs="Arial"/>
          <w:szCs w:val="22"/>
        </w:rPr>
        <w:t>I</w:t>
      </w:r>
      <w:r w:rsidRPr="00F45A09">
        <w:rPr>
          <w:rFonts w:cs="Arial"/>
          <w:szCs w:val="22"/>
        </w:rPr>
        <w:t>II.</w:t>
      </w:r>
      <w:r w:rsidRPr="00F45A09">
        <w:t> t</w:t>
      </w:r>
      <w:r w:rsidRPr="00F45A09">
        <w:rPr>
          <w:rFonts w:cs="Arial"/>
          <w:szCs w:val="22"/>
        </w:rPr>
        <w:t>řídy (I</w:t>
      </w:r>
      <w:r w:rsidR="0089787B" w:rsidRPr="00F45A09">
        <w:rPr>
          <w:rFonts w:cs="Arial"/>
          <w:szCs w:val="22"/>
        </w:rPr>
        <w:t>I</w:t>
      </w:r>
      <w:r w:rsidRPr="00F45A09">
        <w:rPr>
          <w:rFonts w:cs="Arial"/>
          <w:szCs w:val="22"/>
        </w:rPr>
        <w:t>I/2857, I</w:t>
      </w:r>
      <w:r w:rsidR="0089787B" w:rsidRPr="00F45A09">
        <w:rPr>
          <w:rFonts w:cs="Arial"/>
          <w:szCs w:val="22"/>
        </w:rPr>
        <w:t>I</w:t>
      </w:r>
      <w:r w:rsidRPr="00F45A09">
        <w:rPr>
          <w:rFonts w:cs="Arial"/>
          <w:szCs w:val="22"/>
        </w:rPr>
        <w:t xml:space="preserve">I/2858). Cesta C8 je v délce 1 169 m. Cesta C 11 je v délce 436 m. Součástí staveb jsou výhybny, příkopy, propustky, hospodářské sjezdy, napojení na stávající cesty, dopravní značení. </w:t>
      </w:r>
    </w:p>
    <w:p w14:paraId="21C4AB2F" w14:textId="77777777" w:rsidR="00797D76" w:rsidRPr="00F45A09" w:rsidRDefault="00797D76" w:rsidP="0020658D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/>
        <w:contextualSpacing/>
        <w:jc w:val="both"/>
        <w:rPr>
          <w:rFonts w:ascii="Arial" w:hAnsi="Arial" w:cs="Arial"/>
          <w:b w:val="0"/>
          <w:szCs w:val="22"/>
          <w:u w:val="none"/>
        </w:rPr>
      </w:pPr>
      <w:r w:rsidRPr="00F45A09">
        <w:rPr>
          <w:rFonts w:ascii="Arial" w:hAnsi="Arial" w:cs="Arial"/>
          <w:b w:val="0"/>
          <w:szCs w:val="22"/>
          <w:u w:val="none"/>
        </w:rPr>
        <w:t>Projekt bude členěn na stavební objekty:</w:t>
      </w:r>
    </w:p>
    <w:p w14:paraId="7E3807AD" w14:textId="3B01D4C3" w:rsidR="007A270D" w:rsidRPr="00F45A09" w:rsidRDefault="00797D76" w:rsidP="00121C89">
      <w:pPr>
        <w:pStyle w:val="Odstavecseseznamem"/>
        <w:spacing w:line="240" w:lineRule="auto"/>
        <w:ind w:left="1134"/>
        <w:jc w:val="both"/>
        <w:rPr>
          <w:rFonts w:cs="Arial"/>
          <w:color w:val="000000"/>
        </w:rPr>
      </w:pPr>
      <w:r w:rsidRPr="00F45A09">
        <w:rPr>
          <w:rFonts w:cs="Arial"/>
          <w:b/>
          <w:szCs w:val="22"/>
          <w:u w:val="single"/>
        </w:rPr>
        <w:t xml:space="preserve">- Polní cesta </w:t>
      </w:r>
      <w:r w:rsidR="000E5AC1" w:rsidRPr="00F45A09">
        <w:rPr>
          <w:rFonts w:cs="Arial"/>
          <w:b/>
          <w:szCs w:val="22"/>
          <w:u w:val="single"/>
        </w:rPr>
        <w:t>C8</w:t>
      </w:r>
      <w:r w:rsidRPr="00F45A09">
        <w:rPr>
          <w:rFonts w:cs="Arial"/>
          <w:szCs w:val="22"/>
        </w:rPr>
        <w:t xml:space="preserve"> (pozemek p.č.</w:t>
      </w:r>
      <w:r w:rsidR="000E5AC1" w:rsidRPr="00F45A09">
        <w:rPr>
          <w:rFonts w:cs="Arial"/>
          <w:szCs w:val="22"/>
        </w:rPr>
        <w:t xml:space="preserve"> 1676</w:t>
      </w:r>
      <w:r w:rsidRPr="00F45A09">
        <w:rPr>
          <w:rFonts w:cs="Arial"/>
          <w:szCs w:val="22"/>
        </w:rPr>
        <w:t xml:space="preserve"> v k.ú. </w:t>
      </w:r>
      <w:r w:rsidR="000E5AC1" w:rsidRPr="00F45A09">
        <w:rPr>
          <w:rFonts w:cs="Arial"/>
          <w:szCs w:val="22"/>
        </w:rPr>
        <w:t>Habřina</w:t>
      </w:r>
      <w:r w:rsidRPr="00F45A09">
        <w:rPr>
          <w:rFonts w:cs="Arial"/>
          <w:szCs w:val="22"/>
        </w:rPr>
        <w:t>) –</w:t>
      </w:r>
      <w:r w:rsidR="00DF0965" w:rsidRPr="00F45A09">
        <w:rPr>
          <w:rFonts w:cs="Arial"/>
          <w:szCs w:val="22"/>
        </w:rPr>
        <w:t xml:space="preserve"> hlavní</w:t>
      </w:r>
      <w:r w:rsidRPr="00F45A09">
        <w:rPr>
          <w:rFonts w:cs="Arial"/>
          <w:szCs w:val="22"/>
        </w:rPr>
        <w:t xml:space="preserve"> polní cesta v kategorii P 4,</w:t>
      </w:r>
      <w:r w:rsidR="000E5AC1" w:rsidRPr="00F45A09">
        <w:rPr>
          <w:rFonts w:cs="Arial"/>
          <w:szCs w:val="22"/>
        </w:rPr>
        <w:t>5</w:t>
      </w:r>
      <w:r w:rsidRPr="00F45A09">
        <w:rPr>
          <w:rFonts w:cs="Arial"/>
          <w:szCs w:val="22"/>
        </w:rPr>
        <w:t xml:space="preserve">/30, povrch vozovky v šířce </w:t>
      </w:r>
      <w:r w:rsidR="007A270D" w:rsidRPr="00F45A09">
        <w:rPr>
          <w:rFonts w:cs="Arial"/>
          <w:szCs w:val="22"/>
        </w:rPr>
        <w:t>3</w:t>
      </w:r>
      <w:r w:rsidR="000E5AC1" w:rsidRPr="00F45A09">
        <w:rPr>
          <w:rFonts w:cs="Arial"/>
          <w:szCs w:val="22"/>
        </w:rPr>
        <w:t>,</w:t>
      </w:r>
      <w:r w:rsidR="007A270D" w:rsidRPr="00F45A09">
        <w:rPr>
          <w:rFonts w:cs="Arial"/>
          <w:szCs w:val="22"/>
        </w:rPr>
        <w:t>5</w:t>
      </w:r>
      <w:r w:rsidR="000E5AC1" w:rsidRPr="00F45A09">
        <w:rPr>
          <w:rFonts w:cs="Arial"/>
          <w:szCs w:val="22"/>
        </w:rPr>
        <w:t xml:space="preserve"> </w:t>
      </w:r>
      <w:r w:rsidRPr="00F45A09">
        <w:rPr>
          <w:rFonts w:cs="Arial"/>
          <w:szCs w:val="22"/>
        </w:rPr>
        <w:t>m je z asfaltobetonu, krajnice  2 x 0,5</w:t>
      </w:r>
      <w:r w:rsidR="007A270D" w:rsidRPr="00F45A09">
        <w:rPr>
          <w:rFonts w:cs="Arial"/>
          <w:szCs w:val="22"/>
        </w:rPr>
        <w:t>0</w:t>
      </w:r>
      <w:r w:rsidRPr="00F45A09">
        <w:rPr>
          <w:rFonts w:cs="Arial"/>
          <w:szCs w:val="22"/>
        </w:rPr>
        <w:t xml:space="preserve"> m z asfalto</w:t>
      </w:r>
      <w:r w:rsidR="000E5AC1" w:rsidRPr="00F45A09">
        <w:rPr>
          <w:rFonts w:cs="Arial"/>
          <w:szCs w:val="22"/>
        </w:rPr>
        <w:t>betonu</w:t>
      </w:r>
      <w:r w:rsidRPr="00F45A09">
        <w:rPr>
          <w:rFonts w:cs="Arial"/>
          <w:szCs w:val="22"/>
        </w:rPr>
        <w:t>. Délka</w:t>
      </w:r>
      <w:r w:rsidR="00F80379" w:rsidRPr="00F45A09">
        <w:rPr>
          <w:rFonts w:cs="Arial"/>
          <w:szCs w:val="22"/>
        </w:rPr>
        <w:t xml:space="preserve"> </w:t>
      </w:r>
      <w:r w:rsidR="000E5AC1" w:rsidRPr="00F45A09">
        <w:rPr>
          <w:rFonts w:cs="Arial"/>
          <w:szCs w:val="22"/>
        </w:rPr>
        <w:t>1169</w:t>
      </w:r>
      <w:r w:rsidR="00F80379" w:rsidRPr="00F45A09">
        <w:rPr>
          <w:rFonts w:cs="Arial"/>
          <w:szCs w:val="22"/>
        </w:rPr>
        <w:t xml:space="preserve"> m.</w:t>
      </w:r>
      <w:r w:rsidRPr="00F45A09">
        <w:rPr>
          <w:rFonts w:cs="Arial"/>
          <w:szCs w:val="22"/>
        </w:rPr>
        <w:t xml:space="preserve"> </w:t>
      </w:r>
      <w:r w:rsidR="00DF0965" w:rsidRPr="00F45A09">
        <w:rPr>
          <w:rFonts w:cs="Arial"/>
          <w:color w:val="000000"/>
          <w:szCs w:val="22"/>
        </w:rPr>
        <w:t xml:space="preserve">Cesta je v počátku staničení napojena sjezdem na silnici III/2857, v konci staničení napojena sjezdem S16 na silnici III/2858. V celém úseku jsou navrženy 2 výhybny V9 a V10, které rozšiřují cestu o min. 2,0 m na délku min. 20 m. </w:t>
      </w:r>
      <w:r w:rsidRPr="00F45A09">
        <w:rPr>
          <w:rFonts w:cs="Arial"/>
          <w:szCs w:val="22"/>
        </w:rPr>
        <w:t>Součástí stavby jsou propustky, příkopy, hospodářské sjezdy na okolní pozemky a dopravní značení</w:t>
      </w:r>
      <w:r w:rsidR="000E5AC1" w:rsidRPr="00F45A09">
        <w:rPr>
          <w:rFonts w:cs="Arial"/>
          <w:szCs w:val="22"/>
        </w:rPr>
        <w:t>.</w:t>
      </w:r>
      <w:r w:rsidR="00DF0965" w:rsidRPr="00F45A09">
        <w:rPr>
          <w:rFonts w:cs="Arial"/>
          <w:szCs w:val="22"/>
        </w:rPr>
        <w:t xml:space="preserve"> </w:t>
      </w:r>
      <w:r w:rsidR="00DF0965" w:rsidRPr="00F45A09">
        <w:rPr>
          <w:rFonts w:cs="Arial"/>
          <w:color w:val="000000"/>
        </w:rPr>
        <w:t>Povrch polní cesty</w:t>
      </w:r>
      <w:r w:rsidR="007A270D" w:rsidRPr="00F45A09">
        <w:rPr>
          <w:rFonts w:cs="Arial"/>
          <w:color w:val="000000"/>
        </w:rPr>
        <w:t xml:space="preserve"> i sjezdy na pole</w:t>
      </w:r>
      <w:r w:rsidR="00DF0965" w:rsidRPr="00F45A09">
        <w:rPr>
          <w:rFonts w:cs="Arial"/>
          <w:color w:val="000000"/>
        </w:rPr>
        <w:t xml:space="preserve"> bud</w:t>
      </w:r>
      <w:r w:rsidR="007A270D" w:rsidRPr="00F45A09">
        <w:rPr>
          <w:rFonts w:cs="Arial"/>
          <w:color w:val="000000"/>
        </w:rPr>
        <w:t>ou</w:t>
      </w:r>
      <w:r w:rsidR="00DF0965" w:rsidRPr="00F45A09">
        <w:rPr>
          <w:rFonts w:cs="Arial"/>
          <w:color w:val="000000"/>
        </w:rPr>
        <w:t xml:space="preserve"> mít netuhou vozovku s povrchem z asfaltového betonu. Cesta je odvodněna do okolního terénu</w:t>
      </w:r>
      <w:r w:rsidR="007A270D" w:rsidRPr="00F45A09">
        <w:rPr>
          <w:rFonts w:cs="Arial"/>
          <w:color w:val="000000"/>
        </w:rPr>
        <w:t>,</w:t>
      </w:r>
      <w:r w:rsidR="00DF0965" w:rsidRPr="00F45A09">
        <w:rPr>
          <w:rFonts w:cs="Arial"/>
          <w:color w:val="000000"/>
        </w:rPr>
        <w:t xml:space="preserve"> převážná část srážkových vod bude zasáknuta do podloží. Vlastní odvodnění pláně cesty je zajištěno drenážní vrstvou v konstrukci vozovky - štěrkodrť ŠD 32-63; 200 mm; ČSN 73 6126, s krytím z netkané geotextílie třídy NT5. V nejnižších místech profilu bude drenážní vrstva odvodněna do okolního terénu trubkou. Od staničení 0,830 km po napojení na silnici III/2858 je stávající, nově vysázená doprovodná levostranná zeleň</w:t>
      </w:r>
      <w:r w:rsidR="007A270D" w:rsidRPr="00F45A09">
        <w:rPr>
          <w:rFonts w:cs="Arial"/>
          <w:color w:val="000000"/>
        </w:rPr>
        <w:t>, ktero si sama zajišťovala v předstihu Obec Habřina</w:t>
      </w:r>
      <w:r w:rsidR="00DF0965" w:rsidRPr="00F45A09">
        <w:rPr>
          <w:rFonts w:cs="Arial"/>
          <w:color w:val="000000"/>
        </w:rPr>
        <w:t xml:space="preserve">. </w:t>
      </w:r>
      <w:r w:rsidR="007A270D" w:rsidRPr="00F45A09">
        <w:rPr>
          <w:rFonts w:cs="Arial"/>
          <w:color w:val="000000"/>
        </w:rPr>
        <w:t xml:space="preserve"> </w:t>
      </w:r>
    </w:p>
    <w:p w14:paraId="7C76A696" w14:textId="5ED68FE6" w:rsidR="007A270D" w:rsidRPr="00F45A09" w:rsidRDefault="007A270D" w:rsidP="00121C89">
      <w:pPr>
        <w:pStyle w:val="Odstavecseseznamem"/>
        <w:spacing w:line="240" w:lineRule="auto"/>
        <w:ind w:left="1134"/>
        <w:jc w:val="both"/>
        <w:rPr>
          <w:rFonts w:cs="Arial"/>
        </w:rPr>
      </w:pPr>
      <w:r w:rsidRPr="00F45A09">
        <w:rPr>
          <w:rFonts w:cs="Arial"/>
          <w:color w:val="000000"/>
        </w:rPr>
        <w:t>Křížení VVN cca v km 0,036 a v km 0,150.</w:t>
      </w:r>
      <w:r w:rsidR="00121C89" w:rsidRPr="00F45A09">
        <w:rPr>
          <w:rFonts w:cs="Arial"/>
          <w:color w:val="000000"/>
        </w:rPr>
        <w:t xml:space="preserve"> </w:t>
      </w:r>
      <w:r w:rsidRPr="00F45A09">
        <w:rPr>
          <w:rFonts w:cs="Arial"/>
          <w:color w:val="000000"/>
        </w:rPr>
        <w:t>Upozorňujeme na archeologické významné lokality v k.ú. Habřina.</w:t>
      </w:r>
      <w:r w:rsidR="007B5697" w:rsidRPr="00F45A09">
        <w:rPr>
          <w:rFonts w:cs="Arial"/>
          <w:color w:val="000000"/>
        </w:rPr>
        <w:t xml:space="preserve"> </w:t>
      </w:r>
    </w:p>
    <w:p w14:paraId="10E7E57F" w14:textId="3325331D" w:rsidR="00797D76" w:rsidRPr="00F45A09" w:rsidRDefault="00797D76" w:rsidP="007A270D">
      <w:pPr>
        <w:pStyle w:val="Odstavecseseznamem"/>
        <w:spacing w:line="240" w:lineRule="auto"/>
        <w:ind w:left="1134"/>
        <w:jc w:val="both"/>
        <w:rPr>
          <w:rFonts w:cs="Arial"/>
          <w:color w:val="000000"/>
        </w:rPr>
      </w:pPr>
    </w:p>
    <w:p w14:paraId="29CD0128" w14:textId="54B6D28C" w:rsidR="007A270D" w:rsidRPr="00F45A09" w:rsidRDefault="00797D76" w:rsidP="00121C89">
      <w:pPr>
        <w:autoSpaceDE w:val="0"/>
        <w:autoSpaceDN w:val="0"/>
        <w:adjustRightInd w:val="0"/>
        <w:spacing w:line="240" w:lineRule="auto"/>
        <w:ind w:left="1134"/>
        <w:jc w:val="both"/>
        <w:rPr>
          <w:rFonts w:cs="Arial"/>
          <w:color w:val="000000"/>
        </w:rPr>
      </w:pPr>
      <w:r w:rsidRPr="00F45A09">
        <w:rPr>
          <w:rFonts w:cs="Arial"/>
          <w:szCs w:val="22"/>
        </w:rPr>
        <w:t xml:space="preserve">- </w:t>
      </w:r>
      <w:r w:rsidR="004B6EE8" w:rsidRPr="00F45A09">
        <w:rPr>
          <w:rFonts w:cs="Arial"/>
          <w:szCs w:val="22"/>
        </w:rPr>
        <w:t xml:space="preserve"> </w:t>
      </w:r>
      <w:r w:rsidRPr="00F45A09">
        <w:rPr>
          <w:rFonts w:cs="Arial"/>
          <w:b/>
          <w:szCs w:val="22"/>
          <w:u w:val="single"/>
        </w:rPr>
        <w:t xml:space="preserve">Polní cesta </w:t>
      </w:r>
      <w:r w:rsidR="000E5AC1" w:rsidRPr="00F45A09">
        <w:rPr>
          <w:rFonts w:cs="Arial"/>
          <w:b/>
          <w:szCs w:val="22"/>
          <w:u w:val="single"/>
        </w:rPr>
        <w:t>C11</w:t>
      </w:r>
      <w:r w:rsidRPr="00F45A09">
        <w:rPr>
          <w:rFonts w:cs="Arial"/>
          <w:szCs w:val="22"/>
        </w:rPr>
        <w:t xml:space="preserve"> (</w:t>
      </w:r>
      <w:r w:rsidR="004B6EE8" w:rsidRPr="00F45A09">
        <w:rPr>
          <w:rFonts w:cs="Arial"/>
          <w:szCs w:val="22"/>
        </w:rPr>
        <w:t xml:space="preserve">pozemek </w:t>
      </w:r>
      <w:r w:rsidRPr="00F45A09">
        <w:rPr>
          <w:rFonts w:cs="Arial"/>
          <w:szCs w:val="22"/>
        </w:rPr>
        <w:t>p.č.</w:t>
      </w:r>
      <w:r w:rsidR="000E5AC1" w:rsidRPr="00F45A09">
        <w:rPr>
          <w:rFonts w:cs="Arial"/>
          <w:szCs w:val="22"/>
        </w:rPr>
        <w:t xml:space="preserve"> 1662</w:t>
      </w:r>
      <w:r w:rsidR="004B6EE8" w:rsidRPr="00F45A09">
        <w:rPr>
          <w:rFonts w:cs="Arial"/>
          <w:szCs w:val="22"/>
        </w:rPr>
        <w:t xml:space="preserve"> v k.ú. </w:t>
      </w:r>
      <w:r w:rsidR="000E5AC1" w:rsidRPr="00F45A09">
        <w:rPr>
          <w:rFonts w:cs="Arial"/>
          <w:szCs w:val="22"/>
        </w:rPr>
        <w:t>Habřina</w:t>
      </w:r>
      <w:r w:rsidRPr="00F45A09">
        <w:rPr>
          <w:rFonts w:cs="Arial"/>
          <w:szCs w:val="22"/>
        </w:rPr>
        <w:t>)</w:t>
      </w:r>
      <w:r w:rsidR="004B6EE8" w:rsidRPr="00F45A09">
        <w:rPr>
          <w:rFonts w:cs="Arial"/>
          <w:szCs w:val="22"/>
        </w:rPr>
        <w:t xml:space="preserve"> –</w:t>
      </w:r>
      <w:r w:rsidR="00DF0965" w:rsidRPr="00F45A09">
        <w:rPr>
          <w:rFonts w:cs="Arial"/>
          <w:b/>
          <w:szCs w:val="22"/>
        </w:rPr>
        <w:t xml:space="preserve"> </w:t>
      </w:r>
      <w:r w:rsidR="00DF0965" w:rsidRPr="00F45A09">
        <w:rPr>
          <w:rFonts w:cs="Arial"/>
          <w:szCs w:val="22"/>
        </w:rPr>
        <w:t>vedlejší</w:t>
      </w:r>
      <w:r w:rsidR="004B6EE8" w:rsidRPr="00F45A09">
        <w:rPr>
          <w:rFonts w:cs="Arial"/>
          <w:szCs w:val="22"/>
        </w:rPr>
        <w:t xml:space="preserve"> polní cest</w:t>
      </w:r>
      <w:r w:rsidR="00DF0965" w:rsidRPr="00F45A09">
        <w:rPr>
          <w:rFonts w:cs="Arial"/>
          <w:szCs w:val="22"/>
        </w:rPr>
        <w:t>a</w:t>
      </w:r>
      <w:r w:rsidR="004B6EE8" w:rsidRPr="00F45A09">
        <w:rPr>
          <w:rFonts w:cs="Arial"/>
          <w:szCs w:val="22"/>
        </w:rPr>
        <w:t xml:space="preserve">  v kategorii P 4,5/30, povrch vozovky v šířce </w:t>
      </w:r>
      <w:r w:rsidR="007A270D" w:rsidRPr="00F45A09">
        <w:rPr>
          <w:rFonts w:cs="Arial"/>
          <w:szCs w:val="22"/>
        </w:rPr>
        <w:t>3</w:t>
      </w:r>
      <w:r w:rsidR="004B6EE8" w:rsidRPr="00F45A09">
        <w:rPr>
          <w:rFonts w:cs="Arial"/>
          <w:szCs w:val="22"/>
        </w:rPr>
        <w:t>,</w:t>
      </w:r>
      <w:r w:rsidR="007A270D" w:rsidRPr="00F45A09">
        <w:rPr>
          <w:rFonts w:cs="Arial"/>
          <w:szCs w:val="22"/>
        </w:rPr>
        <w:t>5</w:t>
      </w:r>
      <w:r w:rsidR="004B6EE8" w:rsidRPr="00F45A09">
        <w:rPr>
          <w:rFonts w:cs="Arial"/>
          <w:szCs w:val="22"/>
        </w:rPr>
        <w:t xml:space="preserve"> m je z asfaltobetonu, krajnice  2 x 0,5</w:t>
      </w:r>
      <w:r w:rsidR="007A270D" w:rsidRPr="00F45A09">
        <w:rPr>
          <w:rFonts w:cs="Arial"/>
          <w:szCs w:val="22"/>
        </w:rPr>
        <w:t>0</w:t>
      </w:r>
      <w:r w:rsidR="004B6EE8" w:rsidRPr="00F45A09">
        <w:rPr>
          <w:rFonts w:cs="Arial"/>
          <w:szCs w:val="22"/>
        </w:rPr>
        <w:t xml:space="preserve"> m z asfaltového recyklátu. Délka</w:t>
      </w:r>
      <w:r w:rsidR="00F80379" w:rsidRPr="00F45A09">
        <w:rPr>
          <w:rFonts w:cs="Arial"/>
          <w:szCs w:val="22"/>
        </w:rPr>
        <w:t xml:space="preserve"> celkem </w:t>
      </w:r>
      <w:r w:rsidR="0089787B" w:rsidRPr="00F45A09">
        <w:rPr>
          <w:rFonts w:cs="Arial"/>
          <w:szCs w:val="22"/>
        </w:rPr>
        <w:t xml:space="preserve">436 </w:t>
      </w:r>
      <w:r w:rsidR="00F80379" w:rsidRPr="00F45A09">
        <w:rPr>
          <w:rFonts w:cs="Arial"/>
          <w:szCs w:val="22"/>
        </w:rPr>
        <w:t>m</w:t>
      </w:r>
      <w:r w:rsidR="004B6EE8" w:rsidRPr="00F45A09">
        <w:rPr>
          <w:rFonts w:cs="Arial"/>
          <w:szCs w:val="22"/>
        </w:rPr>
        <w:t>.</w:t>
      </w:r>
      <w:r w:rsidR="007A270D" w:rsidRPr="00F45A09">
        <w:rPr>
          <w:rFonts w:cs="Arial"/>
          <w:szCs w:val="22"/>
        </w:rPr>
        <w:t xml:space="preserve"> </w:t>
      </w:r>
      <w:r w:rsidR="007A270D" w:rsidRPr="00F45A09">
        <w:rPr>
          <w:rFonts w:cs="Arial"/>
          <w:color w:val="000000"/>
        </w:rPr>
        <w:t>Povrch polní cesty bude mít netuhou vozovku s povrchem z asfaltového betonu.</w:t>
      </w:r>
      <w:r w:rsidR="004B6EE8" w:rsidRPr="00F45A09">
        <w:rPr>
          <w:rFonts w:cs="Arial"/>
          <w:szCs w:val="22"/>
        </w:rPr>
        <w:t xml:space="preserve"> Součástí stavby jsou výhybny, propustky, příkopy, hospodářské sjezdy na okolní pozemky,  dopravní značení.</w:t>
      </w:r>
      <w:r w:rsidR="0089787B" w:rsidRPr="00F45A09">
        <w:rPr>
          <w:rFonts w:cs="Arial"/>
          <w:szCs w:val="22"/>
        </w:rPr>
        <w:t xml:space="preserve"> </w:t>
      </w:r>
      <w:r w:rsidR="007A270D" w:rsidRPr="00F45A09">
        <w:rPr>
          <w:rFonts w:cs="Arial"/>
        </w:rPr>
        <w:t xml:space="preserve">Cesta C11 je napojena na silnici III/2858  (Habřina – Neznášov) a končí napojením na polní cestu C8. </w:t>
      </w:r>
      <w:r w:rsidR="007A270D" w:rsidRPr="00F45A09">
        <w:rPr>
          <w:rFonts w:cs="Arial"/>
          <w:color w:val="000000"/>
        </w:rPr>
        <w:t>Povrch polní cesty bude mít netuhou vozovku s povrchem z asfaltového betonu ČSN EN 13108. Podkladní vrstvy budou tvořeny vrstvami ze štěrkodrtě různé frakce, celková tloušťka konstrukce bude 470 mm. Doprovodná zeleň se nenavrhuje</w:t>
      </w:r>
      <w:r w:rsidR="007B5697" w:rsidRPr="00F45A09">
        <w:rPr>
          <w:rFonts w:cs="Arial"/>
          <w:color w:val="000000"/>
        </w:rPr>
        <w:t>, výsadby předem zajistila sama Obec Habřina</w:t>
      </w:r>
      <w:r w:rsidR="007A270D" w:rsidRPr="00F45A09">
        <w:rPr>
          <w:rFonts w:cs="Arial"/>
          <w:color w:val="000000"/>
        </w:rPr>
        <w:t>. Křížení VVN v km cca 0,108. Dále upozorňujeme na archeologické významné lokality v k.ú. Habřina.</w:t>
      </w:r>
    </w:p>
    <w:p w14:paraId="3402A5C7" w14:textId="1E7C4564" w:rsidR="007A270D" w:rsidRPr="00F45A09" w:rsidRDefault="007A270D" w:rsidP="007A270D">
      <w:pPr>
        <w:pStyle w:val="Odstavecseseznamem"/>
        <w:spacing w:line="240" w:lineRule="auto"/>
        <w:ind w:left="0"/>
        <w:jc w:val="both"/>
        <w:rPr>
          <w:rFonts w:cs="Arial"/>
        </w:rPr>
      </w:pPr>
    </w:p>
    <w:p w14:paraId="6ABD9491" w14:textId="77777777" w:rsidR="00121C89" w:rsidRPr="00F45A09" w:rsidRDefault="00121C89" w:rsidP="00121C89">
      <w:pPr>
        <w:spacing w:line="240" w:lineRule="auto"/>
        <w:ind w:left="1134"/>
        <w:jc w:val="both"/>
        <w:rPr>
          <w:rFonts w:cs="Arial"/>
        </w:rPr>
      </w:pPr>
      <w:r w:rsidRPr="00F45A09">
        <w:rPr>
          <w:rFonts w:cs="Arial"/>
        </w:rPr>
        <w:t xml:space="preserve">Samotný projekt pro stavební řízení a projekt pro realizaci stavby bude v přípravné fázi  před jeho dokončením s Obcí Habřina, vlastníky dotčených pozemků, zemědělskými uživateli a zpracovatelem PD konzultován a budou svolány minimálně dvě pracovní schůzky (pracovní výbor) za účasti pracovníků SPÚ, Pobočky HK, Obce Habřina, zástupců sboru vlastníků a uživatelů pozemků. </w:t>
      </w:r>
    </w:p>
    <w:p w14:paraId="46A82DF0" w14:textId="011894ED" w:rsidR="004B6EE8" w:rsidRPr="00F45A09" w:rsidRDefault="004B6EE8" w:rsidP="0020658D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 w:hanging="284"/>
        <w:contextualSpacing/>
        <w:jc w:val="both"/>
        <w:rPr>
          <w:rFonts w:ascii="Arial" w:hAnsi="Arial" w:cs="Arial"/>
          <w:b w:val="0"/>
          <w:szCs w:val="22"/>
          <w:u w:val="none"/>
        </w:rPr>
      </w:pPr>
    </w:p>
    <w:p w14:paraId="0EB0BCDA" w14:textId="1BB6F5B2" w:rsidR="00F77D49" w:rsidRPr="003751DC" w:rsidRDefault="00F80379" w:rsidP="00B4268F">
      <w:pPr>
        <w:pStyle w:val="l-L1"/>
        <w:keepNext w:val="0"/>
        <w:numPr>
          <w:ilvl w:val="0"/>
          <w:numId w:val="0"/>
        </w:numPr>
        <w:spacing w:before="120" w:after="120"/>
        <w:ind w:left="1134" w:hanging="284"/>
        <w:jc w:val="both"/>
        <w:rPr>
          <w:rFonts w:ascii="Arial" w:hAnsi="Arial" w:cs="Arial"/>
          <w:b w:val="0"/>
          <w:i/>
          <w:color w:val="FF000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   </w:t>
      </w:r>
      <w:r w:rsidR="00B4268F" w:rsidRPr="003751DC">
        <w:rPr>
          <w:rStyle w:val="l-L2Char"/>
          <w:rFonts w:cs="Arial"/>
          <w:b w:val="0"/>
          <w:szCs w:val="22"/>
          <w:u w:val="none"/>
        </w:rPr>
        <w:t xml:space="preserve">  </w:t>
      </w:r>
      <w:r w:rsidR="00F77D49" w:rsidRPr="003751DC">
        <w:rPr>
          <w:rFonts w:ascii="Arial" w:hAnsi="Arial" w:cs="Arial"/>
          <w:b w:val="0"/>
          <w:szCs w:val="22"/>
          <w:u w:val="none"/>
        </w:rPr>
        <w:t xml:space="preserve">Součástí projektové dokumentace bude </w:t>
      </w:r>
      <w:r w:rsidR="00F77D49" w:rsidRPr="003751DC">
        <w:rPr>
          <w:rFonts w:ascii="Arial" w:hAnsi="Arial" w:cs="Arial"/>
          <w:szCs w:val="22"/>
          <w:u w:val="none"/>
        </w:rPr>
        <w:t>inženýrsko – geologický průzkum</w:t>
      </w:r>
      <w:r w:rsidR="00F77D49" w:rsidRPr="003751DC">
        <w:rPr>
          <w:rFonts w:ascii="Arial" w:hAnsi="Arial" w:cs="Arial"/>
          <w:b w:val="0"/>
          <w:szCs w:val="22"/>
          <w:u w:val="none"/>
        </w:rPr>
        <w:t xml:space="preserve"> s důrazem na hydrogeologické poměry (Technické podmínky TP 76) a zaměření území dotčeného stavbou (polohopis a výškopis). Nedílnou součástí bude i plán kontrolních prohlídek stavby nutných pro vydání stavebních povolení.</w:t>
      </w:r>
    </w:p>
    <w:p w14:paraId="2B131A37" w14:textId="4E909FA3" w:rsidR="00F77D49" w:rsidRPr="003751DC" w:rsidRDefault="00F77D49" w:rsidP="00B4268F">
      <w:pPr>
        <w:pStyle w:val="Zkladntext"/>
        <w:spacing w:after="0" w:line="240" w:lineRule="auto"/>
        <w:ind w:left="1134"/>
        <w:contextualSpacing/>
        <w:jc w:val="both"/>
        <w:rPr>
          <w:rFonts w:cs="Arial"/>
          <w:b w:val="0"/>
          <w:szCs w:val="22"/>
        </w:rPr>
      </w:pPr>
      <w:r w:rsidRPr="003751DC">
        <w:rPr>
          <w:rFonts w:cs="Arial"/>
          <w:szCs w:val="22"/>
        </w:rPr>
        <w:t xml:space="preserve">Zhotovitel je povinen provádět projektování do </w:t>
      </w:r>
      <w:r w:rsidRPr="003751DC">
        <w:rPr>
          <w:rFonts w:cs="Arial"/>
          <w:bCs/>
          <w:szCs w:val="22"/>
        </w:rPr>
        <w:t>mapového podkladu</w:t>
      </w:r>
      <w:r w:rsidRPr="003751DC">
        <w:rPr>
          <w:rFonts w:cs="Arial"/>
          <w:szCs w:val="22"/>
        </w:rPr>
        <w:t xml:space="preserve"> zpracovaného geodetickou firmou a ověřeného oprávněným zeměměřičským inženýrem (polohopis v JTSK a výškopis v Bpv). Tento mapový podklad bude před zpracováním projektů předložen zadavateli v písemné i digitální formě, nejdéle do jednoho měsíce po podpisu této smlouvy ve třech vyhotoveních v tištěné podobně a 1 x na CD.</w:t>
      </w:r>
    </w:p>
    <w:p w14:paraId="16E18208" w14:textId="77777777" w:rsidR="00F77D49" w:rsidRPr="003751DC" w:rsidRDefault="00F77D49" w:rsidP="00B4268F">
      <w:pPr>
        <w:spacing w:after="0" w:line="240" w:lineRule="auto"/>
        <w:ind w:left="1134"/>
        <w:contextualSpacing/>
        <w:jc w:val="both"/>
        <w:rPr>
          <w:rFonts w:cs="Arial"/>
          <w:b/>
          <w:szCs w:val="22"/>
        </w:rPr>
      </w:pPr>
    </w:p>
    <w:p w14:paraId="64461C69" w14:textId="38103C6F" w:rsidR="00F77D49" w:rsidRPr="003751DC" w:rsidRDefault="00F77D49" w:rsidP="00B4268F">
      <w:pPr>
        <w:pStyle w:val="Default"/>
        <w:ind w:left="1134"/>
        <w:contextualSpacing/>
        <w:jc w:val="both"/>
        <w:rPr>
          <w:color w:val="auto"/>
          <w:sz w:val="22"/>
          <w:szCs w:val="22"/>
        </w:rPr>
      </w:pPr>
      <w:r w:rsidRPr="003751DC">
        <w:rPr>
          <w:color w:val="auto"/>
          <w:sz w:val="22"/>
          <w:szCs w:val="22"/>
        </w:rPr>
        <w:t xml:space="preserve">Projektová dokumentace bude obsahovat vytyčovací výkresy s určením nezbytných vytyčovacích bodů tak, aby zhotovitel stavby mohl stavbu řádně vytyčit v rámci pozemku určeného pro stavbu. Projektová dokumentace bude obsahovat </w:t>
      </w:r>
      <w:r w:rsidRPr="003751DC">
        <w:rPr>
          <w:b/>
          <w:color w:val="auto"/>
          <w:sz w:val="22"/>
          <w:szCs w:val="22"/>
        </w:rPr>
        <w:t>seznam parcel dotčených budoucí stavbou pro podání žádosti o stavební povolení</w:t>
      </w:r>
      <w:r w:rsidRPr="003751DC">
        <w:rPr>
          <w:color w:val="auto"/>
          <w:sz w:val="22"/>
          <w:szCs w:val="22"/>
        </w:rPr>
        <w:t xml:space="preserve">. </w:t>
      </w:r>
      <w:r w:rsidRPr="003751DC">
        <w:rPr>
          <w:b/>
          <w:color w:val="auto"/>
          <w:sz w:val="22"/>
          <w:szCs w:val="22"/>
        </w:rPr>
        <w:t>Zároveň bude obsahovat seznam parcel sousedících se stavbou</w:t>
      </w:r>
      <w:r w:rsidRPr="003751DC">
        <w:rPr>
          <w:color w:val="auto"/>
          <w:sz w:val="22"/>
          <w:szCs w:val="22"/>
        </w:rPr>
        <w:t>. K dokumenta</w:t>
      </w:r>
      <w:r w:rsidR="00202F56" w:rsidRPr="003751DC">
        <w:rPr>
          <w:color w:val="auto"/>
          <w:sz w:val="22"/>
          <w:szCs w:val="22"/>
        </w:rPr>
        <w:t xml:space="preserve">ci zhotovitel projedná </w:t>
      </w:r>
      <w:r w:rsidRPr="003751DC">
        <w:rPr>
          <w:bCs/>
          <w:color w:val="auto"/>
          <w:sz w:val="22"/>
          <w:szCs w:val="22"/>
        </w:rPr>
        <w:t xml:space="preserve">písemné smlouvy se všemi vlastníky pozemků dotčených stavbou </w:t>
      </w:r>
      <w:r w:rsidR="00202F56" w:rsidRPr="003751DC">
        <w:rPr>
          <w:bCs/>
          <w:color w:val="auto"/>
          <w:sz w:val="22"/>
          <w:szCs w:val="22"/>
        </w:rPr>
        <w:t xml:space="preserve">(samotné smlouvy s vlastníky pozemků uzavře objednatel – SPÚ) </w:t>
      </w:r>
      <w:r w:rsidRPr="003751DC">
        <w:rPr>
          <w:bCs/>
          <w:color w:val="auto"/>
          <w:sz w:val="22"/>
          <w:szCs w:val="22"/>
        </w:rPr>
        <w:t>a</w:t>
      </w:r>
      <w:r w:rsidR="00202F56" w:rsidRPr="003751DC">
        <w:rPr>
          <w:bCs/>
          <w:color w:val="auto"/>
          <w:sz w:val="22"/>
          <w:szCs w:val="22"/>
        </w:rPr>
        <w:t xml:space="preserve"> dále zajistí</w:t>
      </w:r>
      <w:r w:rsidRPr="003751DC">
        <w:rPr>
          <w:bCs/>
          <w:color w:val="auto"/>
          <w:sz w:val="22"/>
          <w:szCs w:val="22"/>
        </w:rPr>
        <w:t xml:space="preserve"> písemné souhlasy vlastníků sousedních pozemků dotčených stavbou (bude součástí dokladové části PD)</w:t>
      </w:r>
      <w:r w:rsidRPr="003751DC">
        <w:rPr>
          <w:color w:val="auto"/>
          <w:sz w:val="22"/>
          <w:szCs w:val="22"/>
        </w:rPr>
        <w:t>. Přístupy na pozemky jednotlivých vlastníků budou řešeny sjezdy v rámci pozemku stavby. Bude respektován pozemek stavby ze schválené pozemkové úpravy.</w:t>
      </w:r>
    </w:p>
    <w:p w14:paraId="70BCC820" w14:textId="77777777" w:rsidR="00F77D49" w:rsidRPr="003751DC" w:rsidRDefault="00F77D49" w:rsidP="00B4268F">
      <w:pPr>
        <w:spacing w:after="0" w:line="240" w:lineRule="auto"/>
        <w:ind w:left="1134"/>
        <w:contextualSpacing/>
        <w:jc w:val="both"/>
        <w:rPr>
          <w:rFonts w:cs="Arial"/>
          <w:szCs w:val="22"/>
        </w:rPr>
      </w:pPr>
    </w:p>
    <w:p w14:paraId="69EEFE2A" w14:textId="4ECC8788" w:rsidR="00F77D49" w:rsidRPr="003751DC" w:rsidRDefault="00F77D49" w:rsidP="00B4268F">
      <w:pPr>
        <w:pStyle w:val="Odstavecseseznamem"/>
        <w:spacing w:after="200" w:line="240" w:lineRule="auto"/>
        <w:ind w:left="1134"/>
        <w:jc w:val="both"/>
        <w:rPr>
          <w:rFonts w:cs="Arial"/>
          <w:b/>
          <w:szCs w:val="22"/>
          <w:u w:val="single"/>
        </w:rPr>
      </w:pPr>
      <w:r w:rsidRPr="003751DC">
        <w:rPr>
          <w:rFonts w:cs="Arial"/>
          <w:szCs w:val="22"/>
        </w:rPr>
        <w:t>Součástí díla bude i</w:t>
      </w:r>
      <w:r w:rsidR="00AE1FE7" w:rsidRPr="003751DC">
        <w:rPr>
          <w:rFonts w:cs="Arial"/>
          <w:szCs w:val="22"/>
        </w:rPr>
        <w:t xml:space="preserve"> případná</w:t>
      </w:r>
      <w:r w:rsidRPr="003751DC">
        <w:rPr>
          <w:rFonts w:cs="Arial"/>
          <w:szCs w:val="22"/>
        </w:rPr>
        <w:t xml:space="preserve"> aktivní účast projektanta na zadávacím řízení pro realizaci předmětných staveb. Zadavatel předpokládá účast zhotovitele při zadávacích řízeních na zhotovitele jednotlivých staveb, jako člena hodnotící komise. Zhotovitel k tomuto bude vyzván zadavatelem. </w:t>
      </w:r>
    </w:p>
    <w:p w14:paraId="0BDA798A" w14:textId="62AA8FDF" w:rsidR="003659C2" w:rsidRPr="003751DC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3751DC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3751DC">
        <w:rPr>
          <w:rStyle w:val="l-L2Char"/>
          <w:rFonts w:cs="Arial"/>
          <w:b w:val="0"/>
          <w:szCs w:val="22"/>
          <w:u w:val="none"/>
        </w:rPr>
        <w:t>Díla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3751DC">
        <w:rPr>
          <w:rStyle w:val="l-L2Char"/>
          <w:rFonts w:cs="Arial"/>
          <w:b w:val="0"/>
          <w:szCs w:val="22"/>
          <w:u w:val="none"/>
        </w:rPr>
        <w:t>D</w:t>
      </w:r>
      <w:r w:rsidRPr="003751DC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3B4EB0C6" w:rsidR="00722CA2" w:rsidRPr="003751DC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3751DC">
        <w:rPr>
          <w:rStyle w:val="l-L2Char"/>
          <w:rFonts w:cs="Arial"/>
          <w:szCs w:val="22"/>
        </w:rPr>
        <w:t>Projektová dokumentace</w:t>
      </w:r>
      <w:r w:rsidR="00722CA2" w:rsidRPr="003751DC">
        <w:rPr>
          <w:rStyle w:val="l-L2Char"/>
          <w:rFonts w:cs="Arial"/>
          <w:szCs w:val="22"/>
        </w:rPr>
        <w:t xml:space="preserve"> bude dodán</w:t>
      </w:r>
      <w:r w:rsidRPr="003751DC">
        <w:rPr>
          <w:rStyle w:val="l-L2Char"/>
          <w:rFonts w:cs="Arial"/>
          <w:szCs w:val="22"/>
        </w:rPr>
        <w:t>a</w:t>
      </w:r>
      <w:r w:rsidR="00722CA2" w:rsidRPr="003751DC">
        <w:rPr>
          <w:rStyle w:val="l-L2Char"/>
          <w:rFonts w:cs="Arial"/>
          <w:szCs w:val="22"/>
        </w:rPr>
        <w:t xml:space="preserve"> objednateli v</w:t>
      </w:r>
      <w:r w:rsidR="00722CA2" w:rsidRPr="003751DC">
        <w:rPr>
          <w:rStyle w:val="l-L2Char"/>
          <w:rFonts w:cs="Arial"/>
          <w:szCs w:val="22"/>
          <w:lang w:eastAsia="en-US"/>
        </w:rPr>
        <w:t xml:space="preserve"> </w:t>
      </w:r>
      <w:r w:rsidR="00722CA2" w:rsidRPr="003751DC">
        <w:rPr>
          <w:rStyle w:val="l-L2Char"/>
          <w:rFonts w:cs="Arial"/>
          <w:szCs w:val="22"/>
        </w:rPr>
        <w:t>6</w:t>
      </w:r>
      <w:r w:rsidR="00722CA2" w:rsidRPr="003751DC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3751DC">
        <w:rPr>
          <w:rStyle w:val="l-L2Char"/>
          <w:rFonts w:cs="Arial"/>
          <w:szCs w:val="22"/>
        </w:rPr>
        <w:t xml:space="preserve"> v</w:t>
      </w:r>
      <w:r w:rsidR="00722CA2" w:rsidRPr="003751DC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3751DC">
        <w:rPr>
          <w:rStyle w:val="l-L2Char"/>
          <w:rFonts w:cs="Arial"/>
          <w:szCs w:val="22"/>
        </w:rPr>
        <w:t xml:space="preserve"> podobě </w:t>
      </w:r>
      <w:r w:rsidR="00722CA2" w:rsidRPr="003751DC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3751DC">
        <w:rPr>
          <w:rStyle w:val="l-L2Char"/>
          <w:rFonts w:cs="Arial"/>
          <w:szCs w:val="22"/>
        </w:rPr>
        <w:t>na CD ve formátu „</w:t>
      </w:r>
      <w:r w:rsidR="00722CA2" w:rsidRPr="003751DC">
        <w:rPr>
          <w:rStyle w:val="l-L2Char"/>
          <w:rFonts w:cs="Arial"/>
          <w:szCs w:val="22"/>
          <w:lang w:eastAsia="en-US"/>
        </w:rPr>
        <w:t>pdf“</w:t>
      </w:r>
      <w:r w:rsidR="00B70B1E" w:rsidRPr="003751DC">
        <w:rPr>
          <w:rStyle w:val="l-L2Char"/>
          <w:rFonts w:cs="Arial"/>
          <w:szCs w:val="22"/>
          <w:lang w:eastAsia="en-US"/>
        </w:rPr>
        <w:t xml:space="preserve"> a „dwg</w:t>
      </w:r>
      <w:r w:rsidR="00B70B1E" w:rsidRPr="003751DC">
        <w:rPr>
          <w:rStyle w:val="l-L2Char"/>
          <w:rFonts w:cs="Arial"/>
          <w:szCs w:val="22"/>
        </w:rPr>
        <w:t>“</w:t>
      </w:r>
      <w:r w:rsidR="00722CA2" w:rsidRPr="003751DC">
        <w:rPr>
          <w:rStyle w:val="l-L2Char"/>
          <w:rFonts w:cs="Arial"/>
          <w:szCs w:val="22"/>
        </w:rPr>
        <w:t>, s</w:t>
      </w:r>
      <w:r w:rsidR="00722CA2" w:rsidRPr="003751DC">
        <w:rPr>
          <w:rStyle w:val="l-L2Char"/>
          <w:rFonts w:cs="Arial"/>
          <w:szCs w:val="22"/>
          <w:lang w:eastAsia="en-US"/>
        </w:rPr>
        <w:t xml:space="preserve"> </w:t>
      </w:r>
      <w:r w:rsidR="00722CA2" w:rsidRPr="003751DC">
        <w:rPr>
          <w:rStyle w:val="l-L2Char"/>
          <w:rFonts w:cs="Arial"/>
          <w:szCs w:val="22"/>
        </w:rPr>
        <w:t xml:space="preserve">rozpočtem stavby a výkazem výměr ve formátu . xls, xlsx, pro každou </w:t>
      </w:r>
      <w:r w:rsidR="00B70B1E" w:rsidRPr="003751DC">
        <w:rPr>
          <w:rStyle w:val="l-L2Char"/>
          <w:rFonts w:cs="Arial"/>
          <w:szCs w:val="22"/>
          <w:lang w:eastAsia="en-US"/>
        </w:rPr>
        <w:t>stavbu</w:t>
      </w:r>
      <w:r w:rsidR="00722CA2" w:rsidRPr="003751DC">
        <w:rPr>
          <w:rStyle w:val="l-L2Char"/>
          <w:rFonts w:cs="Arial"/>
          <w:szCs w:val="22"/>
        </w:rPr>
        <w:t xml:space="preserve"> zvlášť.</w:t>
      </w:r>
    </w:p>
    <w:p w14:paraId="54E07611" w14:textId="77777777" w:rsidR="00B4268F" w:rsidRPr="003751DC" w:rsidRDefault="00B4268F" w:rsidP="00B4268F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3751DC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3751DC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3751DC">
        <w:rPr>
          <w:rStyle w:val="l-L2Char"/>
          <w:rFonts w:cs="Arial"/>
          <w:szCs w:val="22"/>
          <w:u w:val="none"/>
        </w:rPr>
        <w:t>Díla</w:t>
      </w:r>
      <w:r w:rsidRPr="003751DC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3751DC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cs="Arial"/>
          <w:szCs w:val="22"/>
        </w:rPr>
      </w:pPr>
      <w:r w:rsidRPr="003751DC">
        <w:rPr>
          <w:rStyle w:val="l-L2Char"/>
          <w:rFonts w:cs="Arial"/>
          <w:szCs w:val="22"/>
        </w:rPr>
        <w:t xml:space="preserve">Zhotovitel je povinen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3751DC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7782E0E6" w14:textId="77777777" w:rsidR="00F77D49" w:rsidRPr="003751DC" w:rsidRDefault="00B94443" w:rsidP="00F77D49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3751DC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3751DC">
        <w:rPr>
          <w:rStyle w:val="l-L2Char"/>
          <w:rFonts w:cs="Arial"/>
          <w:szCs w:val="22"/>
          <w:u w:val="none"/>
        </w:rPr>
        <w:t>Díla</w:t>
      </w:r>
      <w:r w:rsidR="00A14402" w:rsidRPr="003751DC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5F00A227" w14:textId="7A3B3609" w:rsidR="00F77D49" w:rsidRPr="00F45A09" w:rsidRDefault="00F77D49" w:rsidP="007B569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F45A09">
        <w:rPr>
          <w:rStyle w:val="l-L2Char"/>
          <w:rFonts w:cs="Arial"/>
          <w:b w:val="0"/>
          <w:szCs w:val="22"/>
          <w:u w:val="none"/>
        </w:rPr>
        <w:t xml:space="preserve">Komplexní pozemková úprava v katastrálním území </w:t>
      </w:r>
      <w:r w:rsidR="007B5697" w:rsidRPr="00F45A09">
        <w:rPr>
          <w:rStyle w:val="l-L2Char"/>
          <w:rFonts w:cs="Arial"/>
          <w:b w:val="0"/>
          <w:szCs w:val="22"/>
          <w:u w:val="none"/>
        </w:rPr>
        <w:t>Habřina</w:t>
      </w:r>
      <w:r w:rsidRPr="00F45A09">
        <w:rPr>
          <w:rStyle w:val="l-L2Char"/>
          <w:rFonts w:cs="Arial"/>
          <w:b w:val="0"/>
          <w:szCs w:val="22"/>
          <w:u w:val="none"/>
        </w:rPr>
        <w:t xml:space="preserve"> byla zpracovaná firmou</w:t>
      </w:r>
      <w:r w:rsidR="007B5697" w:rsidRPr="00F45A09">
        <w:rPr>
          <w:rStyle w:val="l-L2Char"/>
          <w:rFonts w:cs="Arial"/>
          <w:b w:val="0"/>
          <w:szCs w:val="22"/>
          <w:u w:val="none"/>
        </w:rPr>
        <w:t xml:space="preserve"> INGEOS  spol. s r.o., Masarykova 2462/55, 415 01 Teplice, pod č. zak. 162-2012-130743 Ing. Mirosalavem Charvátem, který je osobou úředně oprávněnou k projektování pozemkových úprav.  Bylo vydáno</w:t>
      </w:r>
      <w:r w:rsidRPr="00F45A09">
        <w:rPr>
          <w:rStyle w:val="l-L2Char"/>
          <w:rFonts w:cs="Arial"/>
          <w:b w:val="0"/>
          <w:szCs w:val="22"/>
          <w:u w:val="none"/>
        </w:rPr>
        <w:t xml:space="preserve"> Rozhodnutí o schválení návrhu KoPÚ v k.ú. </w:t>
      </w:r>
      <w:r w:rsidR="007B5697" w:rsidRPr="00F45A09">
        <w:rPr>
          <w:rStyle w:val="l-L2Char"/>
          <w:rFonts w:cs="Arial"/>
          <w:b w:val="0"/>
          <w:szCs w:val="22"/>
          <w:u w:val="none"/>
        </w:rPr>
        <w:t>Habřina, které</w:t>
      </w:r>
      <w:r w:rsidRPr="00F45A09">
        <w:rPr>
          <w:rStyle w:val="l-L2Char"/>
          <w:rFonts w:cs="Arial"/>
          <w:b w:val="0"/>
          <w:szCs w:val="22"/>
          <w:u w:val="none"/>
        </w:rPr>
        <w:t xml:space="preserve"> vydal </w:t>
      </w:r>
      <w:r w:rsidR="007B5697" w:rsidRPr="00F45A09">
        <w:rPr>
          <w:rStyle w:val="l-L2Char"/>
          <w:rFonts w:cs="Arial"/>
          <w:b w:val="0"/>
          <w:szCs w:val="22"/>
          <w:u w:val="none"/>
        </w:rPr>
        <w:t xml:space="preserve">Státní pozemkový úřad, Krajský pozemkový úřad pro Královéhradecký kraj, Pobočka </w:t>
      </w:r>
      <w:r w:rsidR="00B70A60" w:rsidRPr="00F45A09">
        <w:rPr>
          <w:rStyle w:val="l-L2Char"/>
          <w:rFonts w:cs="Arial"/>
          <w:b w:val="0"/>
          <w:szCs w:val="22"/>
          <w:u w:val="none"/>
        </w:rPr>
        <w:t xml:space="preserve">Hradec Králové dne </w:t>
      </w:r>
      <w:r w:rsidR="007B5697" w:rsidRPr="00F45A09">
        <w:rPr>
          <w:rStyle w:val="l-L2Char"/>
          <w:rFonts w:cs="Arial"/>
          <w:b w:val="0"/>
          <w:szCs w:val="22"/>
          <w:u w:val="none"/>
        </w:rPr>
        <w:t>16.6.2014</w:t>
      </w:r>
      <w:r w:rsidR="00B70A60" w:rsidRPr="00F45A09">
        <w:rPr>
          <w:rStyle w:val="l-L2Char"/>
          <w:rFonts w:cs="Arial"/>
          <w:b w:val="0"/>
          <w:szCs w:val="22"/>
          <w:u w:val="none"/>
        </w:rPr>
        <w:t xml:space="preserve">, pod č.j. </w:t>
      </w:r>
      <w:r w:rsidR="007B5697" w:rsidRPr="00F45A09">
        <w:rPr>
          <w:rStyle w:val="l-L2Char"/>
          <w:rFonts w:cs="Arial"/>
          <w:b w:val="0"/>
          <w:szCs w:val="22"/>
          <w:u w:val="none"/>
        </w:rPr>
        <w:t xml:space="preserve">SPU 181219/2014, Sp.zn.: 2RP15231/2011-130743. </w:t>
      </w:r>
    </w:p>
    <w:p w14:paraId="563E698E" w14:textId="77777777" w:rsidR="00F829EA" w:rsidRPr="00F45A09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F45A09">
        <w:rPr>
          <w:rStyle w:val="l-L2Char"/>
          <w:rFonts w:cs="Arial"/>
          <w:szCs w:val="22"/>
          <w:u w:val="none"/>
        </w:rPr>
        <w:t>Plán společných zařízení:</w:t>
      </w:r>
    </w:p>
    <w:p w14:paraId="42288EF7" w14:textId="3FAF0967" w:rsidR="00B70A60" w:rsidRPr="003751DC" w:rsidRDefault="00B70A60" w:rsidP="00362CB3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b w:val="0"/>
          <w:szCs w:val="22"/>
          <w:u w:val="none"/>
        </w:rPr>
      </w:pPr>
      <w:r w:rsidRPr="00F45A09">
        <w:rPr>
          <w:rStyle w:val="l-L2Char"/>
          <w:rFonts w:cs="Arial"/>
          <w:b w:val="0"/>
          <w:szCs w:val="22"/>
          <w:u w:val="none"/>
        </w:rPr>
        <w:t>Plán společných zařízení zpracovala firma</w:t>
      </w:r>
      <w:r w:rsidR="00362CB3" w:rsidRPr="00F45A09">
        <w:rPr>
          <w:rStyle w:val="l-L2Char"/>
          <w:rFonts w:cs="Arial"/>
          <w:b w:val="0"/>
          <w:szCs w:val="22"/>
          <w:u w:val="none"/>
        </w:rPr>
        <w:t xml:space="preserve"> INGEOS  spol. s r.o., Masarykova 2462/55, 415 01 Teplice</w:t>
      </w:r>
      <w:r w:rsidRPr="00F45A09">
        <w:rPr>
          <w:rStyle w:val="l-L2Char"/>
          <w:rFonts w:cs="Arial"/>
          <w:b w:val="0"/>
          <w:szCs w:val="22"/>
          <w:u w:val="none"/>
        </w:rPr>
        <w:t xml:space="preserve">– Zodpovědný projektant: </w:t>
      </w:r>
      <w:r w:rsidR="00362CB3" w:rsidRPr="00F45A09">
        <w:rPr>
          <w:rStyle w:val="l-L2Char"/>
          <w:rFonts w:cs="Arial"/>
          <w:b w:val="0"/>
          <w:szCs w:val="22"/>
          <w:u w:val="none"/>
        </w:rPr>
        <w:t xml:space="preserve">Ing. Mirosalav Charvát </w:t>
      </w:r>
      <w:r w:rsidRPr="00F45A09">
        <w:rPr>
          <w:rStyle w:val="l-L2Char"/>
          <w:rFonts w:cs="Arial"/>
          <w:b w:val="0"/>
          <w:szCs w:val="22"/>
          <w:u w:val="none"/>
        </w:rPr>
        <w:t xml:space="preserve">(úředně oprávněná osoba k projektování pozemkových úprav) – PSZ – zak. Č. </w:t>
      </w:r>
      <w:r w:rsidR="00362CB3" w:rsidRPr="00F45A09">
        <w:rPr>
          <w:rStyle w:val="l-L2Char"/>
          <w:rFonts w:cs="Arial"/>
          <w:b w:val="0"/>
          <w:szCs w:val="22"/>
          <w:u w:val="none"/>
        </w:rPr>
        <w:t>2</w:t>
      </w:r>
      <w:r w:rsidRPr="00F45A09">
        <w:rPr>
          <w:rStyle w:val="l-L2Char"/>
          <w:rFonts w:cs="Arial"/>
          <w:b w:val="0"/>
          <w:szCs w:val="22"/>
          <w:u w:val="none"/>
        </w:rPr>
        <w:t>/20</w:t>
      </w:r>
      <w:r w:rsidR="00362CB3" w:rsidRPr="00F45A09">
        <w:rPr>
          <w:rStyle w:val="l-L2Char"/>
          <w:rFonts w:cs="Arial"/>
          <w:b w:val="0"/>
          <w:szCs w:val="22"/>
          <w:u w:val="none"/>
        </w:rPr>
        <w:t>13</w:t>
      </w:r>
      <w:r w:rsidRPr="00F45A09">
        <w:rPr>
          <w:rStyle w:val="l-L2Char"/>
          <w:rFonts w:cs="Arial"/>
          <w:b w:val="0"/>
          <w:szCs w:val="22"/>
          <w:u w:val="none"/>
        </w:rPr>
        <w:t xml:space="preserve">, datum: </w:t>
      </w:r>
      <w:r w:rsidR="00362CB3" w:rsidRPr="00F45A09">
        <w:rPr>
          <w:rStyle w:val="l-L2Char"/>
          <w:rFonts w:cs="Arial"/>
          <w:b w:val="0"/>
          <w:szCs w:val="22"/>
          <w:u w:val="none"/>
        </w:rPr>
        <w:t>IV</w:t>
      </w:r>
      <w:r w:rsidRPr="00F45A09">
        <w:rPr>
          <w:rStyle w:val="l-L2Char"/>
          <w:rFonts w:cs="Arial"/>
          <w:b w:val="0"/>
          <w:szCs w:val="22"/>
          <w:u w:val="none"/>
        </w:rPr>
        <w:t>/20</w:t>
      </w:r>
      <w:r w:rsidR="00362CB3" w:rsidRPr="00F45A09">
        <w:rPr>
          <w:rStyle w:val="l-L2Char"/>
          <w:rFonts w:cs="Arial"/>
          <w:b w:val="0"/>
          <w:szCs w:val="22"/>
          <w:u w:val="none"/>
        </w:rPr>
        <w:t>13</w:t>
      </w:r>
    </w:p>
    <w:p w14:paraId="62B7D2A3" w14:textId="77777777" w:rsidR="00152458" w:rsidRPr="003751DC" w:rsidRDefault="0015245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sectPr w:rsidR="00152458" w:rsidRPr="003751DC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6" w:author="Lukešová Simona JUDr." w:date="2017-06-26T11:39:00Z" w:initials="LSJ">
    <w:p w14:paraId="3A5C9FAB" w14:textId="109CECEB" w:rsidR="0003040E" w:rsidRDefault="0003040E">
      <w:pPr>
        <w:pStyle w:val="Textkomente"/>
      </w:pPr>
      <w:r>
        <w:rPr>
          <w:rStyle w:val="Odkaznakoment"/>
        </w:rPr>
        <w:annotationRef/>
      </w:r>
      <w:r w:rsidR="00445245" w:rsidRPr="00445245">
        <w:t>V případě, že dojde k podpisu smlouvy při osobním jednání s dodavatelem, tak toto ustanovení zůstane ve smlouvě. Pokud bude smlouva podepsána elektronickou formou, tak toto ustanovení se odstraní.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5C9FAB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DA02E" w14:textId="77777777" w:rsidR="00DD333B" w:rsidRDefault="00DD333B">
      <w:r>
        <w:separator/>
      </w:r>
    </w:p>
  </w:endnote>
  <w:endnote w:type="continuationSeparator" w:id="0">
    <w:p w14:paraId="64371B98" w14:textId="77777777" w:rsidR="00DD333B" w:rsidRDefault="00DD333B">
      <w:r>
        <w:continuationSeparator/>
      </w:r>
    </w:p>
  </w:endnote>
  <w:endnote w:type="continuationNotice" w:id="1">
    <w:p w14:paraId="44813C77" w14:textId="77777777" w:rsidR="00DD333B" w:rsidRDefault="00DD333B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54FEC3E2" w:rsidR="004932C8" w:rsidRPr="00DA0CB7" w:rsidRDefault="004932C8">
    <w:pPr>
      <w:pStyle w:val="Zpat"/>
      <w:framePr w:wrap="around" w:vAnchor="text" w:hAnchor="margin" w:xAlign="center" w:y="1"/>
      <w:rPr>
        <w:rStyle w:val="slostrnky"/>
        <w:sz w:val="22"/>
        <w:szCs w:val="22"/>
      </w:rPr>
    </w:pPr>
    <w:r w:rsidRPr="00DA0CB7">
      <w:rPr>
        <w:rStyle w:val="slostrnky"/>
        <w:sz w:val="22"/>
        <w:szCs w:val="22"/>
      </w:rPr>
      <w:fldChar w:fldCharType="begin"/>
    </w:r>
    <w:r w:rsidRPr="00DA0CB7">
      <w:rPr>
        <w:rStyle w:val="slostrnky"/>
        <w:sz w:val="22"/>
        <w:szCs w:val="22"/>
      </w:rPr>
      <w:instrText xml:space="preserve">PAGE  </w:instrText>
    </w:r>
    <w:r w:rsidRPr="00DA0CB7">
      <w:rPr>
        <w:rStyle w:val="slostrnky"/>
        <w:sz w:val="22"/>
        <w:szCs w:val="22"/>
      </w:rPr>
      <w:fldChar w:fldCharType="separate"/>
    </w:r>
    <w:r w:rsidR="008D7B75">
      <w:rPr>
        <w:rStyle w:val="slostrnky"/>
        <w:noProof/>
        <w:sz w:val="22"/>
        <w:szCs w:val="22"/>
      </w:rPr>
      <w:t>2</w:t>
    </w:r>
    <w:r w:rsidRPr="00DA0CB7">
      <w:rPr>
        <w:rStyle w:val="slostrnky"/>
        <w:sz w:val="22"/>
        <w:szCs w:val="22"/>
      </w:rPr>
      <w:fldChar w:fldCharType="end"/>
    </w:r>
  </w:p>
  <w:p w14:paraId="7C2B77D5" w14:textId="77777777" w:rsidR="004932C8" w:rsidRPr="00DA0CB7" w:rsidRDefault="004932C8">
    <w:pPr>
      <w:rPr>
        <w:szCs w:val="22"/>
      </w:rPr>
    </w:pPr>
    <w:r w:rsidRPr="00DA0CB7">
      <w:rPr>
        <w:snapToGrid w:val="0"/>
        <w:szCs w:val="22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9C09A" w14:textId="77777777" w:rsidR="00DD333B" w:rsidRDefault="00DD333B">
      <w:r>
        <w:separator/>
      </w:r>
    </w:p>
  </w:footnote>
  <w:footnote w:type="continuationSeparator" w:id="0">
    <w:p w14:paraId="4B6BCDC6" w14:textId="77777777" w:rsidR="00DD333B" w:rsidRDefault="00DD333B">
      <w:r>
        <w:continuationSeparator/>
      </w:r>
    </w:p>
  </w:footnote>
  <w:footnote w:type="continuationNotice" w:id="1">
    <w:p w14:paraId="0A1B3FF5" w14:textId="77777777" w:rsidR="00DD333B" w:rsidRDefault="00DD333B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8FD6F" w14:textId="2EF5EC3C" w:rsidR="007F0390" w:rsidRDefault="004932C8" w:rsidP="007F0390">
    <w:pPr>
      <w:pStyle w:val="Zhlav"/>
      <w:spacing w:after="0"/>
      <w:jc w:val="right"/>
      <w:rPr>
        <w:szCs w:val="22"/>
      </w:rPr>
    </w:pPr>
    <w:r w:rsidRPr="00DA0CB7">
      <w:rPr>
        <w:szCs w:val="22"/>
      </w:rPr>
      <w:t xml:space="preserve">Č.j. </w:t>
    </w:r>
    <w:r w:rsidR="007F0390">
      <w:rPr>
        <w:szCs w:val="22"/>
      </w:rPr>
      <w:t>Objednatele: …………………………</w:t>
    </w:r>
  </w:p>
  <w:p w14:paraId="3B9411C6" w14:textId="677A525B" w:rsidR="004932C8" w:rsidRPr="00DA0CB7" w:rsidRDefault="004932C8" w:rsidP="007F0390">
    <w:pPr>
      <w:pStyle w:val="Zhlav"/>
      <w:spacing w:after="0"/>
      <w:jc w:val="right"/>
      <w:rPr>
        <w:szCs w:val="22"/>
      </w:rPr>
    </w:pPr>
    <w:r w:rsidRPr="00DA0CB7">
      <w:rPr>
        <w:szCs w:val="22"/>
      </w:rPr>
      <w:t>Č.j. Zhotovitele:</w:t>
    </w:r>
    <w:r w:rsidR="007F0390">
      <w:rPr>
        <w:szCs w:val="22"/>
      </w:rPr>
      <w:t xml:space="preserve"> 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A0A2AE2"/>
    <w:multiLevelType w:val="hybridMultilevel"/>
    <w:tmpl w:val="3B5202A0"/>
    <w:lvl w:ilvl="0" w:tplc="C206E12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 w15:restartNumberingAfterBreak="0">
    <w:nsid w:val="2BB8749E"/>
    <w:multiLevelType w:val="multilevel"/>
    <w:tmpl w:val="790C646A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9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6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0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4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5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9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"/>
  </w:num>
  <w:num w:numId="4">
    <w:abstractNumId w:val="28"/>
  </w:num>
  <w:num w:numId="5">
    <w:abstractNumId w:val="12"/>
  </w:num>
  <w:num w:numId="6">
    <w:abstractNumId w:val="13"/>
  </w:num>
  <w:num w:numId="7">
    <w:abstractNumId w:val="18"/>
  </w:num>
  <w:num w:numId="8">
    <w:abstractNumId w:val="30"/>
  </w:num>
  <w:num w:numId="9">
    <w:abstractNumId w:val="17"/>
  </w:num>
  <w:num w:numId="10">
    <w:abstractNumId w:val="38"/>
  </w:num>
  <w:num w:numId="11">
    <w:abstractNumId w:val="32"/>
  </w:num>
  <w:num w:numId="12">
    <w:abstractNumId w:val="7"/>
  </w:num>
  <w:num w:numId="13">
    <w:abstractNumId w:val="5"/>
  </w:num>
  <w:num w:numId="14">
    <w:abstractNumId w:val="22"/>
  </w:num>
  <w:num w:numId="15">
    <w:abstractNumId w:val="0"/>
  </w:num>
  <w:num w:numId="16">
    <w:abstractNumId w:val="4"/>
  </w:num>
  <w:num w:numId="17">
    <w:abstractNumId w:val="27"/>
  </w:num>
  <w:num w:numId="18">
    <w:abstractNumId w:val="33"/>
  </w:num>
  <w:num w:numId="19">
    <w:abstractNumId w:val="19"/>
  </w:num>
  <w:num w:numId="20">
    <w:abstractNumId w:val="15"/>
  </w:num>
  <w:num w:numId="21">
    <w:abstractNumId w:val="31"/>
  </w:num>
  <w:num w:numId="22">
    <w:abstractNumId w:val="35"/>
  </w:num>
  <w:num w:numId="23">
    <w:abstractNumId w:val="37"/>
  </w:num>
  <w:num w:numId="24">
    <w:abstractNumId w:val="9"/>
  </w:num>
  <w:num w:numId="25">
    <w:abstractNumId w:val="24"/>
  </w:num>
  <w:num w:numId="26">
    <w:abstractNumId w:val="34"/>
  </w:num>
  <w:num w:numId="27">
    <w:abstractNumId w:val="39"/>
  </w:num>
  <w:num w:numId="28">
    <w:abstractNumId w:val="20"/>
  </w:num>
  <w:num w:numId="29">
    <w:abstractNumId w:val="21"/>
  </w:num>
  <w:num w:numId="30">
    <w:abstractNumId w:val="8"/>
  </w:num>
  <w:num w:numId="31">
    <w:abstractNumId w:val="16"/>
  </w:num>
  <w:num w:numId="32">
    <w:abstractNumId w:val="23"/>
  </w:num>
  <w:num w:numId="33">
    <w:abstractNumId w:val="23"/>
  </w:num>
  <w:num w:numId="34">
    <w:abstractNumId w:val="14"/>
  </w:num>
  <w:num w:numId="35">
    <w:abstractNumId w:val="36"/>
  </w:num>
  <w:num w:numId="36">
    <w:abstractNumId w:val="11"/>
  </w:num>
  <w:num w:numId="37">
    <w:abstractNumId w:val="6"/>
  </w:num>
  <w:num w:numId="38">
    <w:abstractNumId w:val="10"/>
  </w:num>
  <w:num w:numId="39">
    <w:abstractNumId w:val="6"/>
  </w:num>
  <w:num w:numId="40">
    <w:abstractNumId w:val="6"/>
  </w:num>
  <w:num w:numId="41">
    <w:abstractNumId w:val="6"/>
  </w:num>
  <w:num w:numId="42">
    <w:abstractNumId w:val="6"/>
  </w:num>
  <w:num w:numId="43">
    <w:abstractNumId w:val="6"/>
  </w:num>
  <w:num w:numId="44">
    <w:abstractNumId w:val="6"/>
  </w:num>
  <w:num w:numId="45">
    <w:abstractNumId w:val="6"/>
  </w:num>
  <w:num w:numId="46">
    <w:abstractNumId w:val="6"/>
  </w:num>
  <w:num w:numId="47">
    <w:abstractNumId w:val="6"/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"/>
  </w:num>
  <w:num w:numId="50">
    <w:abstractNumId w:val="6"/>
  </w:num>
  <w:num w:numId="51">
    <w:abstractNumId w:val="6"/>
  </w:num>
  <w:num w:numId="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"/>
  </w:num>
  <w:num w:numId="54">
    <w:abstractNumId w:val="6"/>
  </w:num>
  <w:num w:numId="55">
    <w:abstractNumId w:val="6"/>
  </w:num>
  <w:num w:numId="56">
    <w:abstractNumId w:val="6"/>
  </w:num>
  <w:num w:numId="57">
    <w:abstractNumId w:val="6"/>
  </w:num>
  <w:num w:numId="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</w:num>
  <w:num w:numId="61">
    <w:abstractNumId w:val="6"/>
  </w:num>
  <w:num w:numId="62">
    <w:abstractNumId w:val="6"/>
  </w:num>
  <w:num w:numId="63">
    <w:abstractNumId w:val="6"/>
  </w:num>
  <w:num w:numId="64">
    <w:abstractNumId w:val="6"/>
  </w:num>
  <w:num w:numId="65">
    <w:abstractNumId w:val="6"/>
  </w:num>
  <w:num w:numId="66">
    <w:abstractNumId w:val="6"/>
  </w:num>
  <w:num w:numId="67">
    <w:abstractNumId w:val="6"/>
  </w:num>
  <w:num w:numId="68">
    <w:abstractNumId w:val="6"/>
  </w:num>
  <w:num w:numId="69">
    <w:abstractNumId w:val="1"/>
  </w:num>
  <w:num w:numId="70">
    <w:abstractNumId w:val="6"/>
  </w:num>
  <w:num w:numId="71">
    <w:abstractNumId w:val="3"/>
  </w:num>
  <w:numIdMacAtCleanup w:val="70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ukešová Simona JUDr.">
    <w15:presenceInfo w15:providerId="AD" w15:userId="S-1-5-21-3654044162-3347481870-3539283771-1178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E2E6A"/>
    <w:rsid w:val="000038B8"/>
    <w:rsid w:val="00005B67"/>
    <w:rsid w:val="00006164"/>
    <w:rsid w:val="000076F0"/>
    <w:rsid w:val="00010169"/>
    <w:rsid w:val="00012300"/>
    <w:rsid w:val="00012B64"/>
    <w:rsid w:val="00013CC8"/>
    <w:rsid w:val="0001608E"/>
    <w:rsid w:val="0001769A"/>
    <w:rsid w:val="000203F2"/>
    <w:rsid w:val="00024114"/>
    <w:rsid w:val="0003040E"/>
    <w:rsid w:val="00035F68"/>
    <w:rsid w:val="00036D68"/>
    <w:rsid w:val="00037752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2CED"/>
    <w:rsid w:val="0007515F"/>
    <w:rsid w:val="000827FC"/>
    <w:rsid w:val="0008462F"/>
    <w:rsid w:val="000917DD"/>
    <w:rsid w:val="00095603"/>
    <w:rsid w:val="0009761D"/>
    <w:rsid w:val="000A3CCC"/>
    <w:rsid w:val="000A45F3"/>
    <w:rsid w:val="000A50EF"/>
    <w:rsid w:val="000A787C"/>
    <w:rsid w:val="000B2FE7"/>
    <w:rsid w:val="000B713E"/>
    <w:rsid w:val="000B7640"/>
    <w:rsid w:val="000C1A9F"/>
    <w:rsid w:val="000C7CAD"/>
    <w:rsid w:val="000D3CBE"/>
    <w:rsid w:val="000D7484"/>
    <w:rsid w:val="000D7597"/>
    <w:rsid w:val="000D76B6"/>
    <w:rsid w:val="000E5AC1"/>
    <w:rsid w:val="000E6E9C"/>
    <w:rsid w:val="000F2F2F"/>
    <w:rsid w:val="000F51BD"/>
    <w:rsid w:val="000F5BF7"/>
    <w:rsid w:val="000F6065"/>
    <w:rsid w:val="000F648D"/>
    <w:rsid w:val="000F73CB"/>
    <w:rsid w:val="00104079"/>
    <w:rsid w:val="001074D7"/>
    <w:rsid w:val="00112534"/>
    <w:rsid w:val="001146F6"/>
    <w:rsid w:val="00114CB8"/>
    <w:rsid w:val="001177C9"/>
    <w:rsid w:val="00120C16"/>
    <w:rsid w:val="00121C89"/>
    <w:rsid w:val="00124A59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9040B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2F56"/>
    <w:rsid w:val="00205F0D"/>
    <w:rsid w:val="0020658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4AF0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62E5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6FAE"/>
    <w:rsid w:val="002D10A3"/>
    <w:rsid w:val="002D245C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15BD9"/>
    <w:rsid w:val="00321E30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CB3"/>
    <w:rsid w:val="00362FAF"/>
    <w:rsid w:val="003659C2"/>
    <w:rsid w:val="00370FDB"/>
    <w:rsid w:val="0037518A"/>
    <w:rsid w:val="003751DC"/>
    <w:rsid w:val="00380D9B"/>
    <w:rsid w:val="003823D0"/>
    <w:rsid w:val="003905A5"/>
    <w:rsid w:val="00394CD0"/>
    <w:rsid w:val="003A222E"/>
    <w:rsid w:val="003A65CB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864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43F"/>
    <w:rsid w:val="00415113"/>
    <w:rsid w:val="00417259"/>
    <w:rsid w:val="00426FA0"/>
    <w:rsid w:val="00430580"/>
    <w:rsid w:val="00436495"/>
    <w:rsid w:val="00436873"/>
    <w:rsid w:val="00436878"/>
    <w:rsid w:val="00437BA6"/>
    <w:rsid w:val="00443C71"/>
    <w:rsid w:val="00445245"/>
    <w:rsid w:val="00453B0F"/>
    <w:rsid w:val="00455978"/>
    <w:rsid w:val="00456216"/>
    <w:rsid w:val="0046000F"/>
    <w:rsid w:val="00461D16"/>
    <w:rsid w:val="00467453"/>
    <w:rsid w:val="004723B4"/>
    <w:rsid w:val="00475E76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6EE8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64D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67077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17FB1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3E53"/>
    <w:rsid w:val="00666E0D"/>
    <w:rsid w:val="00670F32"/>
    <w:rsid w:val="00680FF2"/>
    <w:rsid w:val="00687EC8"/>
    <w:rsid w:val="00690BC3"/>
    <w:rsid w:val="00690C9D"/>
    <w:rsid w:val="00692028"/>
    <w:rsid w:val="00693FDA"/>
    <w:rsid w:val="0069418B"/>
    <w:rsid w:val="00696E2C"/>
    <w:rsid w:val="006A2FB2"/>
    <w:rsid w:val="006A4DDF"/>
    <w:rsid w:val="006A4E33"/>
    <w:rsid w:val="006A70E8"/>
    <w:rsid w:val="006B0081"/>
    <w:rsid w:val="006B21C5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97D76"/>
    <w:rsid w:val="007A270D"/>
    <w:rsid w:val="007A7E6A"/>
    <w:rsid w:val="007B467E"/>
    <w:rsid w:val="007B4FE3"/>
    <w:rsid w:val="007B5697"/>
    <w:rsid w:val="007B5B8F"/>
    <w:rsid w:val="007B5D2C"/>
    <w:rsid w:val="007B7420"/>
    <w:rsid w:val="007E28CE"/>
    <w:rsid w:val="007E3837"/>
    <w:rsid w:val="007E595C"/>
    <w:rsid w:val="007E70CD"/>
    <w:rsid w:val="007F0390"/>
    <w:rsid w:val="007F36A0"/>
    <w:rsid w:val="007F4D81"/>
    <w:rsid w:val="008011A3"/>
    <w:rsid w:val="008027BB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3FFD"/>
    <w:rsid w:val="00861C6B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9787B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6434"/>
    <w:rsid w:val="008D78D0"/>
    <w:rsid w:val="008D7B75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2EB5"/>
    <w:rsid w:val="00915447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449C"/>
    <w:rsid w:val="009F5452"/>
    <w:rsid w:val="009F5E65"/>
    <w:rsid w:val="009F7877"/>
    <w:rsid w:val="00A0241F"/>
    <w:rsid w:val="00A04035"/>
    <w:rsid w:val="00A0799F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73747"/>
    <w:rsid w:val="00A77BEF"/>
    <w:rsid w:val="00A850AC"/>
    <w:rsid w:val="00A86DD5"/>
    <w:rsid w:val="00A91766"/>
    <w:rsid w:val="00A95F2D"/>
    <w:rsid w:val="00AA6790"/>
    <w:rsid w:val="00AA6C81"/>
    <w:rsid w:val="00AA6F20"/>
    <w:rsid w:val="00AA703A"/>
    <w:rsid w:val="00AB1BA1"/>
    <w:rsid w:val="00AB7CC6"/>
    <w:rsid w:val="00AC34F9"/>
    <w:rsid w:val="00AD170C"/>
    <w:rsid w:val="00AD1AA0"/>
    <w:rsid w:val="00AD1C77"/>
    <w:rsid w:val="00AD57A0"/>
    <w:rsid w:val="00AD5D34"/>
    <w:rsid w:val="00AD7B06"/>
    <w:rsid w:val="00AE1FE7"/>
    <w:rsid w:val="00AE2DC5"/>
    <w:rsid w:val="00AE33D5"/>
    <w:rsid w:val="00AE605E"/>
    <w:rsid w:val="00AF0A5D"/>
    <w:rsid w:val="00AF3FF8"/>
    <w:rsid w:val="00AF79C6"/>
    <w:rsid w:val="00B01789"/>
    <w:rsid w:val="00B02C31"/>
    <w:rsid w:val="00B03BB2"/>
    <w:rsid w:val="00B03FDB"/>
    <w:rsid w:val="00B06C52"/>
    <w:rsid w:val="00B1637F"/>
    <w:rsid w:val="00B30835"/>
    <w:rsid w:val="00B322DC"/>
    <w:rsid w:val="00B33F0F"/>
    <w:rsid w:val="00B37923"/>
    <w:rsid w:val="00B4268F"/>
    <w:rsid w:val="00B43E16"/>
    <w:rsid w:val="00B448D2"/>
    <w:rsid w:val="00B5015A"/>
    <w:rsid w:val="00B5161D"/>
    <w:rsid w:val="00B53CDD"/>
    <w:rsid w:val="00B5642E"/>
    <w:rsid w:val="00B6547F"/>
    <w:rsid w:val="00B65FFB"/>
    <w:rsid w:val="00B70A60"/>
    <w:rsid w:val="00B70B1E"/>
    <w:rsid w:val="00B71C85"/>
    <w:rsid w:val="00B729EE"/>
    <w:rsid w:val="00B73391"/>
    <w:rsid w:val="00B73916"/>
    <w:rsid w:val="00B75AAD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50BD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5A45"/>
    <w:rsid w:val="00C84B6E"/>
    <w:rsid w:val="00C84F97"/>
    <w:rsid w:val="00C93050"/>
    <w:rsid w:val="00CA04E5"/>
    <w:rsid w:val="00CA082A"/>
    <w:rsid w:val="00CB4C86"/>
    <w:rsid w:val="00CB55C3"/>
    <w:rsid w:val="00CB6687"/>
    <w:rsid w:val="00CB68CC"/>
    <w:rsid w:val="00CB6BAC"/>
    <w:rsid w:val="00CC04D6"/>
    <w:rsid w:val="00CC0A33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0CA9"/>
    <w:rsid w:val="00D02123"/>
    <w:rsid w:val="00D021D9"/>
    <w:rsid w:val="00D039D4"/>
    <w:rsid w:val="00D0456B"/>
    <w:rsid w:val="00D059F3"/>
    <w:rsid w:val="00D05BB8"/>
    <w:rsid w:val="00D06754"/>
    <w:rsid w:val="00D10072"/>
    <w:rsid w:val="00D16E9B"/>
    <w:rsid w:val="00D316A9"/>
    <w:rsid w:val="00D37F97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187B"/>
    <w:rsid w:val="00D7437A"/>
    <w:rsid w:val="00D8162E"/>
    <w:rsid w:val="00D95427"/>
    <w:rsid w:val="00DA0CB7"/>
    <w:rsid w:val="00DB2E76"/>
    <w:rsid w:val="00DB31DA"/>
    <w:rsid w:val="00DB3718"/>
    <w:rsid w:val="00DB4A73"/>
    <w:rsid w:val="00DC0156"/>
    <w:rsid w:val="00DC2688"/>
    <w:rsid w:val="00DD200E"/>
    <w:rsid w:val="00DD333B"/>
    <w:rsid w:val="00DD696F"/>
    <w:rsid w:val="00DE04FD"/>
    <w:rsid w:val="00DE17AF"/>
    <w:rsid w:val="00DE24B6"/>
    <w:rsid w:val="00DE5AF1"/>
    <w:rsid w:val="00DF0965"/>
    <w:rsid w:val="00DF44DE"/>
    <w:rsid w:val="00DF4AC8"/>
    <w:rsid w:val="00DF6A49"/>
    <w:rsid w:val="00DF6E51"/>
    <w:rsid w:val="00E00A8F"/>
    <w:rsid w:val="00E04D56"/>
    <w:rsid w:val="00E054A9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A1A9A"/>
    <w:rsid w:val="00EA4F01"/>
    <w:rsid w:val="00EA594A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29D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45A09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77D49"/>
    <w:rsid w:val="00F80379"/>
    <w:rsid w:val="00F829EA"/>
    <w:rsid w:val="00F835ED"/>
    <w:rsid w:val="00F84043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8711CA"/>
  <w15:docId w15:val="{F229EB59-FC6A-46BA-A908-E2E1B132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ind w:left="4395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paragraph" w:customStyle="1" w:styleId="Default">
    <w:name w:val="Default"/>
    <w:rsid w:val="00F77D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1EBA16C-EBBD-49A1-B0A0-ADD20359B31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D9490A2-CFE4-4BD6-A2F6-C8D647E97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6</Pages>
  <Words>3963</Words>
  <Characters>23388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Vítková Veronika Bc. DiS.</cp:lastModifiedBy>
  <cp:revision>47</cp:revision>
  <cp:lastPrinted>2015-12-17T11:03:00Z</cp:lastPrinted>
  <dcterms:created xsi:type="dcterms:W3CDTF">2016-06-10T08:29:00Z</dcterms:created>
  <dcterms:modified xsi:type="dcterms:W3CDTF">2018-06-19T07:04:00Z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